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BC545C" w:rsidRDefault="000300A8" w:rsidP="000300A8">
      <w:pPr>
        <w:widowControl/>
        <w:jc w:val="center"/>
        <w:rPr>
          <w:rFonts w:ascii="Times New Roman" w:eastAsia="Arial" w:hAnsi="Times New Roman" w:cs="Times New Roman"/>
          <w:b/>
          <w:color w:val="auto"/>
          <w:sz w:val="20"/>
          <w:szCs w:val="20"/>
        </w:rPr>
      </w:pPr>
    </w:p>
    <w:p w:rsidR="00AA561B" w:rsidRPr="00AA561B" w:rsidRDefault="00AA561B" w:rsidP="00AA561B">
      <w:pPr>
        <w:jc w:val="center"/>
        <w:rPr>
          <w:rFonts w:ascii="Times New Roman" w:hAnsi="Times New Roman" w:cs="Times New Roman"/>
          <w:b/>
        </w:rPr>
      </w:pPr>
      <w:r w:rsidRPr="00AA561B">
        <w:rPr>
          <w:rFonts w:ascii="Times New Roman" w:hAnsi="Times New Roman" w:cs="Times New Roman"/>
          <w:b/>
        </w:rPr>
        <w:t xml:space="preserve">Требования к строительным растворам для каменной кладки </w:t>
      </w:r>
    </w:p>
    <w:p w:rsidR="00AA561B" w:rsidRPr="00AA561B" w:rsidRDefault="00AA561B" w:rsidP="00AA561B">
      <w:pPr>
        <w:jc w:val="center"/>
        <w:rPr>
          <w:rFonts w:ascii="Times New Roman" w:hAnsi="Times New Roman" w:cs="Times New Roman"/>
          <w:b/>
          <w:sz w:val="12"/>
          <w:szCs w:val="12"/>
        </w:rPr>
      </w:pPr>
    </w:p>
    <w:p w:rsidR="00AA561B" w:rsidRPr="00AA561B" w:rsidRDefault="00AA561B" w:rsidP="00AA561B">
      <w:pPr>
        <w:jc w:val="center"/>
        <w:rPr>
          <w:rFonts w:ascii="Times New Roman" w:hAnsi="Times New Roman" w:cs="Times New Roman"/>
          <w:b/>
        </w:rPr>
      </w:pPr>
      <w:r w:rsidRPr="00AA561B">
        <w:rPr>
          <w:rFonts w:ascii="Times New Roman" w:hAnsi="Times New Roman" w:cs="Times New Roman"/>
          <w:b/>
        </w:rPr>
        <w:t>Часть 2</w:t>
      </w:r>
    </w:p>
    <w:p w:rsidR="00AA561B" w:rsidRPr="00AA561B" w:rsidRDefault="00AA561B" w:rsidP="00AA561B">
      <w:pPr>
        <w:jc w:val="center"/>
        <w:rPr>
          <w:rFonts w:ascii="Times New Roman" w:hAnsi="Times New Roman" w:cs="Times New Roman"/>
          <w:b/>
          <w:sz w:val="12"/>
          <w:szCs w:val="12"/>
        </w:rPr>
      </w:pPr>
    </w:p>
    <w:p w:rsidR="00AA561B" w:rsidRPr="00AA561B" w:rsidRDefault="00AA561B" w:rsidP="00AA561B">
      <w:pPr>
        <w:ind w:right="260"/>
        <w:jc w:val="center"/>
        <w:rPr>
          <w:rFonts w:ascii="Times New Roman" w:hAnsi="Times New Roman" w:cs="Times New Roman"/>
          <w:b/>
        </w:rPr>
      </w:pPr>
      <w:r w:rsidRPr="00AA561B">
        <w:rPr>
          <w:rFonts w:ascii="Times New Roman" w:hAnsi="Times New Roman" w:cs="Times New Roman"/>
          <w:b/>
        </w:rPr>
        <w:t>РАСТВОР КЛАДОЧНЫЙ</w:t>
      </w:r>
    </w:p>
    <w:p w:rsidR="000300A8" w:rsidRPr="00BC545C"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BC545C" w:rsidRDefault="003E1CC3"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AA561B" w:rsidRPr="00B0285D" w:rsidRDefault="00AA561B" w:rsidP="00AA561B">
      <w:pPr>
        <w:widowControl/>
        <w:ind w:firstLine="567"/>
        <w:jc w:val="both"/>
        <w:rPr>
          <w:rFonts w:ascii="Times New Roman" w:eastAsia="Times New Roman" w:hAnsi="Times New Roman" w:cs="Times New Roman"/>
        </w:rPr>
      </w:pPr>
      <w:r w:rsidRPr="00B0285D">
        <w:rPr>
          <w:rFonts w:ascii="Times New Roman" w:eastAsia="Times New Roman" w:hAnsi="Times New Roman" w:cs="Times New Roman"/>
        </w:rPr>
        <w:t>Настоящий стандарт устанавливает требования к заводским кладочным растворам (для горизонтальных, вертикальных и продольных швов кладки) для использования в/на стенах, опорах и разделительных перегородках из каменной кладки (например, при изготовлении облицовочной кладки и оштукатуренной кладки, несущих и ненесущих конструкций из каменной кладки для надземного и подземного строительства).</w:t>
      </w:r>
    </w:p>
    <w:p w:rsidR="00AA561B" w:rsidRPr="00B0285D" w:rsidRDefault="008B04DF" w:rsidP="008B04DF">
      <w:pPr>
        <w:autoSpaceDE w:val="0"/>
        <w:autoSpaceDN w:val="0"/>
        <w:adjustRightInd w:val="0"/>
        <w:ind w:firstLine="568"/>
        <w:jc w:val="both"/>
        <w:rPr>
          <w:rFonts w:ascii="Times New Roman" w:eastAsia="Times New Roman" w:hAnsi="Times New Roman" w:cs="Times New Roman"/>
        </w:rPr>
      </w:pPr>
      <w:r w:rsidRPr="008B04DF">
        <w:rPr>
          <w:rFonts w:ascii="Times New Roman" w:hAnsi="Times New Roman" w:cs="Times New Roman"/>
        </w:rPr>
        <w:t xml:space="preserve">Настоящий стандарт </w:t>
      </w:r>
      <w:r w:rsidR="00B96255">
        <w:rPr>
          <w:rFonts w:ascii="Times New Roman" w:hAnsi="Times New Roman" w:cs="Times New Roman"/>
        </w:rPr>
        <w:t xml:space="preserve">предназначен </w:t>
      </w:r>
      <w:r w:rsidRPr="008B04DF">
        <w:rPr>
          <w:rFonts w:ascii="Times New Roman" w:hAnsi="Times New Roman" w:cs="Times New Roman"/>
        </w:rPr>
        <w:t xml:space="preserve">для свежих растворов </w:t>
      </w:r>
      <w:r w:rsidR="00B96255">
        <w:rPr>
          <w:rFonts w:ascii="Times New Roman" w:hAnsi="Times New Roman" w:cs="Times New Roman"/>
        </w:rPr>
        <w:t xml:space="preserve">который </w:t>
      </w:r>
      <w:r w:rsidRPr="008B04DF">
        <w:rPr>
          <w:rFonts w:ascii="Times New Roman" w:hAnsi="Times New Roman" w:cs="Times New Roman"/>
        </w:rPr>
        <w:t>содержит требования к техническим характеристикам, касающиеся содержания хлорида, содержания воздуха, плотности, времени пригодности к использованию и времени корректировки (только для тонкослойных растворов). Для затвердевших растворов устанавливаются требования, касающиеся, например, прочности на сжатие, прочности сцепления с основанием и плотности.</w:t>
      </w:r>
      <w:r>
        <w:rPr>
          <w:rFonts w:ascii="Times New Roman" w:hAnsi="Times New Roman" w:cs="Times New Roman"/>
        </w:rPr>
        <w:t xml:space="preserve"> </w:t>
      </w:r>
      <w:r w:rsidR="00AA561B" w:rsidRPr="00B0285D">
        <w:rPr>
          <w:rFonts w:ascii="Times New Roman" w:eastAsia="Times New Roman" w:hAnsi="Times New Roman" w:cs="Times New Roman"/>
        </w:rPr>
        <w:t>Все свойства определяют согласно соответствующ</w:t>
      </w:r>
      <w:r w:rsidR="00636CD7">
        <w:rPr>
          <w:rFonts w:ascii="Times New Roman" w:eastAsia="Times New Roman" w:hAnsi="Times New Roman" w:cs="Times New Roman"/>
        </w:rPr>
        <w:t>и</w:t>
      </w:r>
      <w:r w:rsidR="00AA561B" w:rsidRPr="00B0285D">
        <w:rPr>
          <w:rFonts w:ascii="Times New Roman" w:eastAsia="Times New Roman" w:hAnsi="Times New Roman" w:cs="Times New Roman"/>
        </w:rPr>
        <w:t>м метод</w:t>
      </w:r>
      <w:r w:rsidR="00636CD7">
        <w:rPr>
          <w:rFonts w:ascii="Times New Roman" w:eastAsia="Times New Roman" w:hAnsi="Times New Roman" w:cs="Times New Roman"/>
        </w:rPr>
        <w:t>ам</w:t>
      </w:r>
      <w:r w:rsidR="00AA561B" w:rsidRPr="00B0285D">
        <w:rPr>
          <w:rFonts w:ascii="Times New Roman" w:eastAsia="Times New Roman" w:hAnsi="Times New Roman" w:cs="Times New Roman"/>
        </w:rPr>
        <w:t xml:space="preserve"> испытания, установленн</w:t>
      </w:r>
      <w:r w:rsidR="00636CD7">
        <w:rPr>
          <w:rFonts w:ascii="Times New Roman" w:eastAsia="Times New Roman" w:hAnsi="Times New Roman" w:cs="Times New Roman"/>
        </w:rPr>
        <w:t>ы</w:t>
      </w:r>
      <w:r w:rsidR="00AA561B" w:rsidRPr="00B0285D">
        <w:rPr>
          <w:rFonts w:ascii="Times New Roman" w:eastAsia="Times New Roman" w:hAnsi="Times New Roman" w:cs="Times New Roman"/>
        </w:rPr>
        <w:t xml:space="preserve">м в </w:t>
      </w:r>
      <w:r w:rsidR="00636CD7">
        <w:rPr>
          <w:rFonts w:ascii="Times New Roman" w:eastAsia="Times New Roman" w:hAnsi="Times New Roman" w:cs="Times New Roman"/>
        </w:rPr>
        <w:t>соответствующих национальных</w:t>
      </w:r>
      <w:r w:rsidR="00AA561B" w:rsidRPr="00B0285D">
        <w:rPr>
          <w:rFonts w:ascii="Times New Roman" w:eastAsia="Times New Roman" w:hAnsi="Times New Roman" w:cs="Times New Roman"/>
        </w:rPr>
        <w:t xml:space="preserve"> стандарт</w:t>
      </w:r>
      <w:r w:rsidR="00636CD7">
        <w:rPr>
          <w:rFonts w:ascii="Times New Roman" w:eastAsia="Times New Roman" w:hAnsi="Times New Roman" w:cs="Times New Roman"/>
        </w:rPr>
        <w:t>ах</w:t>
      </w:r>
      <w:r w:rsidR="00AA561B" w:rsidRPr="00B0285D">
        <w:rPr>
          <w:rFonts w:ascii="Times New Roman" w:eastAsia="Times New Roman" w:hAnsi="Times New Roman" w:cs="Times New Roman"/>
        </w:rPr>
        <w:t xml:space="preserve">. </w:t>
      </w:r>
    </w:p>
    <w:p w:rsidR="00636CD7" w:rsidRDefault="005873D7" w:rsidP="00636CD7">
      <w:pPr>
        <w:autoSpaceDE w:val="0"/>
        <w:autoSpaceDN w:val="0"/>
        <w:adjustRightInd w:val="0"/>
        <w:ind w:firstLine="568"/>
        <w:jc w:val="both"/>
        <w:rPr>
          <w:rFonts w:ascii="Times New Roman" w:eastAsia="Times New Roman" w:hAnsi="Times New Roman" w:cs="Times New Roman"/>
        </w:rPr>
      </w:pPr>
      <w:r>
        <w:rPr>
          <w:rFonts w:ascii="Times New Roman" w:eastAsia="Times New Roman" w:hAnsi="Times New Roman" w:cs="Times New Roman"/>
        </w:rPr>
        <w:t>С</w:t>
      </w:r>
      <w:r w:rsidR="00AA561B" w:rsidRPr="00B0285D">
        <w:rPr>
          <w:rFonts w:ascii="Times New Roman" w:eastAsia="Times New Roman" w:hAnsi="Times New Roman" w:cs="Times New Roman"/>
        </w:rPr>
        <w:t xml:space="preserve">тандарт регламентирует </w:t>
      </w:r>
      <w:r w:rsidR="00636CD7" w:rsidRPr="00636CD7">
        <w:rPr>
          <w:rFonts w:ascii="Times New Roman" w:eastAsia="Times New Roman" w:hAnsi="Times New Roman" w:cs="Times New Roman"/>
        </w:rPr>
        <w:t>метод подтверждения соответствия продукции требованиям настоящего стандарта.</w:t>
      </w:r>
    </w:p>
    <w:p w:rsidR="00636CD7" w:rsidRPr="00636CD7" w:rsidRDefault="00636CD7" w:rsidP="00636CD7">
      <w:pPr>
        <w:autoSpaceDE w:val="0"/>
        <w:autoSpaceDN w:val="0"/>
        <w:adjustRightInd w:val="0"/>
        <w:ind w:firstLine="568"/>
        <w:jc w:val="both"/>
        <w:rPr>
          <w:rFonts w:ascii="Times New Roman" w:hAnsi="Times New Roman" w:cs="Times New Roman"/>
        </w:rPr>
      </w:pPr>
      <w:r w:rsidRPr="00636CD7">
        <w:rPr>
          <w:rFonts w:ascii="Times New Roman" w:hAnsi="Times New Roman" w:cs="Times New Roman"/>
        </w:rPr>
        <w:t>В стандарте содержатся требования к маркировке продукции, на которую распространяется действие настоящего стандарта.</w:t>
      </w:r>
    </w:p>
    <w:p w:rsidR="00636CD7" w:rsidRDefault="00AA561B" w:rsidP="00AA561B">
      <w:pPr>
        <w:widowControl/>
        <w:ind w:firstLine="567"/>
        <w:jc w:val="both"/>
        <w:rPr>
          <w:rFonts w:ascii="Times New Roman" w:eastAsia="Times New Roman" w:hAnsi="Times New Roman" w:cs="Times New Roman"/>
        </w:rPr>
      </w:pPr>
      <w:r w:rsidRPr="00B0285D">
        <w:rPr>
          <w:rFonts w:ascii="Times New Roman" w:eastAsia="Times New Roman" w:hAnsi="Times New Roman" w:cs="Times New Roman"/>
        </w:rPr>
        <w:t>Настоящий стандарт распространяется на кладочные растворы согласно разделу 3 за исключением кладочных растворов, изготавливаемых на строительной площадке.</w:t>
      </w:r>
    </w:p>
    <w:p w:rsidR="00AA561B" w:rsidRPr="00B0285D" w:rsidRDefault="00AA561B" w:rsidP="00AA561B">
      <w:pPr>
        <w:widowControl/>
        <w:ind w:firstLine="567"/>
        <w:jc w:val="both"/>
        <w:rPr>
          <w:rFonts w:ascii="Times New Roman" w:eastAsia="Times New Roman" w:hAnsi="Times New Roman" w:cs="Times New Roman"/>
        </w:rPr>
      </w:pPr>
      <w:r w:rsidRPr="00B0285D">
        <w:rPr>
          <w:rFonts w:ascii="Times New Roman" w:eastAsia="Times New Roman" w:hAnsi="Times New Roman" w:cs="Times New Roman"/>
        </w:rPr>
        <w:t>Настоящий стандарт или его части в сочетании с инструкциями по применению и национальными положениями также мо</w:t>
      </w:r>
      <w:r w:rsidR="00C37C0B">
        <w:rPr>
          <w:rFonts w:ascii="Times New Roman" w:eastAsia="Times New Roman" w:hAnsi="Times New Roman" w:cs="Times New Roman"/>
        </w:rPr>
        <w:t>гу</w:t>
      </w:r>
      <w:r w:rsidRPr="00B0285D">
        <w:rPr>
          <w:rFonts w:ascii="Times New Roman" w:eastAsia="Times New Roman" w:hAnsi="Times New Roman" w:cs="Times New Roman"/>
        </w:rPr>
        <w:t>т применяться для кладочных растворов, изготавливаемых на строительной площадке.</w:t>
      </w:r>
    </w:p>
    <w:p w:rsidR="00AC7942" w:rsidRPr="00EA546B" w:rsidRDefault="00AC7942" w:rsidP="00AC7942">
      <w:pPr>
        <w:widowControl/>
        <w:ind w:firstLine="567"/>
        <w:jc w:val="both"/>
        <w:rPr>
          <w:rFonts w:ascii="Times New Roman" w:eastAsia="Times New Roman" w:hAnsi="Times New Roman" w:cs="Times New Roman"/>
          <w:color w:val="auto"/>
          <w:sz w:val="28"/>
          <w:szCs w:val="28"/>
        </w:rPr>
      </w:pPr>
    </w:p>
    <w:p w:rsidR="006124E8" w:rsidRPr="002418F1" w:rsidRDefault="006124E8" w:rsidP="000556AD">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0556AD">
      <w:pPr>
        <w:widowControl/>
        <w:ind w:firstLine="567"/>
        <w:jc w:val="both"/>
        <w:rPr>
          <w:rFonts w:ascii="Times New Roman" w:eastAsia="Times New Roman" w:hAnsi="Times New Roman" w:cs="Times New Roman"/>
          <w:color w:val="auto"/>
          <w:sz w:val="28"/>
          <w:szCs w:val="28"/>
        </w:rPr>
      </w:pPr>
    </w:p>
    <w:p w:rsidR="00AC7942" w:rsidRPr="005F51CF" w:rsidRDefault="00AC7942" w:rsidP="008B04DF">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D13138" w:rsidRPr="00AA340D" w:rsidRDefault="00D13138" w:rsidP="008B04DF">
      <w:pPr>
        <w:ind w:firstLine="567"/>
        <w:jc w:val="both"/>
        <w:rPr>
          <w:rFonts w:ascii="Times New Roman" w:hAnsi="Times New Roman" w:cs="Times New Roman"/>
          <w:lang w:val="en-US"/>
        </w:rPr>
      </w:pPr>
      <w:r w:rsidRPr="008B04DF">
        <w:rPr>
          <w:rFonts w:ascii="Times New Roman" w:hAnsi="Times New Roman" w:cs="Times New Roman"/>
          <w:lang w:val="en-US"/>
        </w:rPr>
        <w:t xml:space="preserve">EN 771 (all parts), Specification for masonry units </w:t>
      </w:r>
      <w:r w:rsidR="008B04DF" w:rsidRPr="008B04DF">
        <w:rPr>
          <w:rFonts w:ascii="Times New Roman" w:hAnsi="Times New Roman" w:cs="Times New Roman"/>
          <w:lang w:val="en-US"/>
        </w:rPr>
        <w:t>(</w:t>
      </w:r>
      <w:r w:rsidR="008B04DF">
        <w:rPr>
          <w:rFonts w:ascii="Times New Roman" w:hAnsi="Times New Roman" w:cs="Times New Roman"/>
        </w:rPr>
        <w:t>Материалы</w:t>
      </w:r>
      <w:r w:rsidR="008B04DF" w:rsidRPr="008B04DF">
        <w:rPr>
          <w:rFonts w:ascii="Times New Roman" w:hAnsi="Times New Roman" w:cs="Times New Roman"/>
          <w:lang w:val="en-US"/>
        </w:rPr>
        <w:t xml:space="preserve"> </w:t>
      </w:r>
      <w:r w:rsidR="008B04DF">
        <w:rPr>
          <w:rFonts w:ascii="Times New Roman" w:hAnsi="Times New Roman" w:cs="Times New Roman"/>
        </w:rPr>
        <w:t>штучные</w:t>
      </w:r>
      <w:r w:rsidR="008B04DF" w:rsidRPr="008B04DF">
        <w:rPr>
          <w:rFonts w:ascii="Times New Roman" w:hAnsi="Times New Roman" w:cs="Times New Roman"/>
          <w:lang w:val="en-US"/>
        </w:rPr>
        <w:t xml:space="preserve"> </w:t>
      </w:r>
      <w:r w:rsidR="008B04DF">
        <w:rPr>
          <w:rFonts w:ascii="Times New Roman" w:hAnsi="Times New Roman" w:cs="Times New Roman"/>
        </w:rPr>
        <w:t>для</w:t>
      </w:r>
      <w:r w:rsidR="008B04DF" w:rsidRPr="008B04DF">
        <w:rPr>
          <w:rFonts w:ascii="Times New Roman" w:hAnsi="Times New Roman" w:cs="Times New Roman"/>
          <w:lang w:val="en-US"/>
        </w:rPr>
        <w:t xml:space="preserve"> </w:t>
      </w:r>
      <w:r w:rsidR="008B04DF">
        <w:rPr>
          <w:rFonts w:ascii="Times New Roman" w:hAnsi="Times New Roman" w:cs="Times New Roman"/>
        </w:rPr>
        <w:t>кладки</w:t>
      </w:r>
      <w:r w:rsidR="008B04DF" w:rsidRPr="008B04DF">
        <w:rPr>
          <w:rFonts w:ascii="Times New Roman" w:hAnsi="Times New Roman" w:cs="Times New Roman"/>
          <w:lang w:val="en-US"/>
        </w:rPr>
        <w:t xml:space="preserve"> </w:t>
      </w:r>
      <w:r w:rsidR="008B04DF">
        <w:rPr>
          <w:rFonts w:ascii="Times New Roman" w:hAnsi="Times New Roman" w:cs="Times New Roman"/>
        </w:rPr>
        <w:t>стен</w:t>
      </w:r>
      <w:r w:rsidR="008B04DF" w:rsidRPr="008B04DF">
        <w:rPr>
          <w:rFonts w:ascii="Times New Roman" w:hAnsi="Times New Roman" w:cs="Times New Roman"/>
          <w:lang w:val="en-US"/>
        </w:rPr>
        <w:t xml:space="preserve">. </w:t>
      </w:r>
      <w:r w:rsidRPr="00460930">
        <w:rPr>
          <w:rFonts w:ascii="Times New Roman" w:hAnsi="Times New Roman" w:cs="Times New Roman"/>
        </w:rPr>
        <w:t>Технические</w:t>
      </w:r>
      <w:r w:rsidRPr="00AA340D">
        <w:rPr>
          <w:rFonts w:ascii="Times New Roman" w:hAnsi="Times New Roman" w:cs="Times New Roman"/>
          <w:lang w:val="en-US"/>
        </w:rPr>
        <w:t xml:space="preserve"> </w:t>
      </w:r>
      <w:r w:rsidRPr="00460930">
        <w:rPr>
          <w:rFonts w:ascii="Times New Roman" w:hAnsi="Times New Roman" w:cs="Times New Roman"/>
        </w:rPr>
        <w:t>условия</w:t>
      </w:r>
      <w:r w:rsidRPr="00AA340D">
        <w:rPr>
          <w:rFonts w:ascii="Times New Roman" w:hAnsi="Times New Roman" w:cs="Times New Roman"/>
          <w:lang w:val="en-US"/>
        </w:rPr>
        <w:t xml:space="preserve"> </w:t>
      </w:r>
      <w:r w:rsidRPr="00460930">
        <w:rPr>
          <w:rFonts w:ascii="Times New Roman" w:hAnsi="Times New Roman" w:cs="Times New Roman"/>
        </w:rPr>
        <w:t>для</w:t>
      </w:r>
      <w:r w:rsidRPr="00AA340D">
        <w:rPr>
          <w:rFonts w:ascii="Times New Roman" w:hAnsi="Times New Roman" w:cs="Times New Roman"/>
          <w:lang w:val="en-US"/>
        </w:rPr>
        <w:t xml:space="preserve"> </w:t>
      </w:r>
      <w:r w:rsidRPr="00460930">
        <w:rPr>
          <w:rFonts w:ascii="Times New Roman" w:hAnsi="Times New Roman" w:cs="Times New Roman"/>
        </w:rPr>
        <w:t>элементов</w:t>
      </w:r>
      <w:r w:rsidRPr="00AA340D">
        <w:rPr>
          <w:rFonts w:ascii="Times New Roman" w:hAnsi="Times New Roman" w:cs="Times New Roman"/>
          <w:lang w:val="en-US"/>
        </w:rPr>
        <w:t xml:space="preserve"> </w:t>
      </w:r>
      <w:r w:rsidRPr="00460930">
        <w:rPr>
          <w:rFonts w:ascii="Times New Roman" w:hAnsi="Times New Roman" w:cs="Times New Roman"/>
        </w:rPr>
        <w:t>каменной</w:t>
      </w:r>
      <w:r w:rsidRPr="00AA340D">
        <w:rPr>
          <w:rFonts w:ascii="Times New Roman" w:hAnsi="Times New Roman" w:cs="Times New Roman"/>
          <w:lang w:val="en-US"/>
        </w:rPr>
        <w:t xml:space="preserve"> </w:t>
      </w:r>
      <w:r w:rsidRPr="00460930">
        <w:rPr>
          <w:rFonts w:ascii="Times New Roman" w:hAnsi="Times New Roman" w:cs="Times New Roman"/>
        </w:rPr>
        <w:t>кладки</w:t>
      </w:r>
      <w:r w:rsidR="008B04DF" w:rsidRPr="00AA340D">
        <w:rPr>
          <w:rFonts w:ascii="Times New Roman" w:hAnsi="Times New Roman" w:cs="Times New Roman"/>
          <w:lang w:val="en-US"/>
        </w:rPr>
        <w:t xml:space="preserve"> (</w:t>
      </w:r>
      <w:r w:rsidR="008B04DF" w:rsidRPr="00460930">
        <w:rPr>
          <w:rFonts w:ascii="Times New Roman" w:hAnsi="Times New Roman" w:cs="Times New Roman"/>
        </w:rPr>
        <w:t>все</w:t>
      </w:r>
      <w:r w:rsidR="008B04DF" w:rsidRPr="00AA340D">
        <w:rPr>
          <w:rFonts w:ascii="Times New Roman" w:hAnsi="Times New Roman" w:cs="Times New Roman"/>
          <w:lang w:val="en-US"/>
        </w:rPr>
        <w:t xml:space="preserve"> </w:t>
      </w:r>
      <w:r w:rsidR="008B04DF" w:rsidRPr="00460930">
        <w:rPr>
          <w:rFonts w:ascii="Times New Roman" w:hAnsi="Times New Roman" w:cs="Times New Roman"/>
        </w:rPr>
        <w:t>части</w:t>
      </w:r>
      <w:r w:rsidR="008B04DF" w:rsidRPr="00AA340D">
        <w:rPr>
          <w:rFonts w:ascii="Times New Roman" w:hAnsi="Times New Roman" w:cs="Times New Roman"/>
          <w:lang w:val="en-US"/>
        </w:rPr>
        <w:t>)</w:t>
      </w:r>
      <w:r w:rsidRPr="00AA340D">
        <w:rPr>
          <w:rFonts w:ascii="Times New Roman" w:hAnsi="Times New Roman" w:cs="Times New Roman"/>
          <w:lang w:val="en-US"/>
        </w:rPr>
        <w:t>.</w:t>
      </w:r>
    </w:p>
    <w:p w:rsidR="005873D7" w:rsidRPr="0025564A" w:rsidRDefault="00D13138" w:rsidP="008B04DF">
      <w:pPr>
        <w:ind w:firstLine="567"/>
        <w:jc w:val="both"/>
        <w:rPr>
          <w:rFonts w:ascii="Times New Roman" w:hAnsi="Times New Roman" w:cs="Times New Roman"/>
          <w:lang w:val="en-US"/>
        </w:rPr>
      </w:pPr>
      <w:r w:rsidRPr="00460930">
        <w:rPr>
          <w:rFonts w:ascii="Times New Roman" w:hAnsi="Times New Roman" w:cs="Times New Roman"/>
          <w:lang w:val="en-US"/>
        </w:rPr>
        <w:t>EN 1015-1 Methods of test for mortar for masonry - Part 1: Determination of particle size distribution (by sieve analysis) (</w:t>
      </w:r>
      <w:r w:rsidRPr="00460930">
        <w:rPr>
          <w:rFonts w:ascii="Times New Roman" w:hAnsi="Times New Roman" w:cs="Times New Roman"/>
        </w:rPr>
        <w:t>Растворы</w:t>
      </w:r>
      <w:r w:rsidRPr="00460930">
        <w:rPr>
          <w:rFonts w:ascii="Times New Roman" w:hAnsi="Times New Roman" w:cs="Times New Roman"/>
          <w:lang w:val="en-US"/>
        </w:rPr>
        <w:t xml:space="preserve"> </w:t>
      </w:r>
      <w:r w:rsidRPr="00460930">
        <w:rPr>
          <w:rFonts w:ascii="Times New Roman" w:hAnsi="Times New Roman" w:cs="Times New Roman"/>
        </w:rPr>
        <w:t>строительные</w:t>
      </w:r>
      <w:r w:rsidRPr="00460930">
        <w:rPr>
          <w:rFonts w:ascii="Times New Roman" w:hAnsi="Times New Roman" w:cs="Times New Roman"/>
          <w:lang w:val="en-US"/>
        </w:rPr>
        <w:t xml:space="preserve"> </w:t>
      </w:r>
      <w:r w:rsidRPr="00460930">
        <w:rPr>
          <w:rFonts w:ascii="Times New Roman" w:hAnsi="Times New Roman" w:cs="Times New Roman"/>
        </w:rPr>
        <w:t>для</w:t>
      </w:r>
      <w:r w:rsidRPr="00460930">
        <w:rPr>
          <w:rFonts w:ascii="Times New Roman" w:hAnsi="Times New Roman" w:cs="Times New Roman"/>
          <w:lang w:val="en-US"/>
        </w:rPr>
        <w:t xml:space="preserve"> </w:t>
      </w:r>
      <w:r w:rsidRPr="00460930">
        <w:rPr>
          <w:rFonts w:ascii="Times New Roman" w:hAnsi="Times New Roman" w:cs="Times New Roman"/>
        </w:rPr>
        <w:t>каменной</w:t>
      </w:r>
      <w:r w:rsidRPr="00460930">
        <w:rPr>
          <w:rFonts w:ascii="Times New Roman" w:hAnsi="Times New Roman" w:cs="Times New Roman"/>
          <w:lang w:val="en-US"/>
        </w:rPr>
        <w:t xml:space="preserve"> </w:t>
      </w:r>
      <w:r w:rsidRPr="00460930">
        <w:rPr>
          <w:rFonts w:ascii="Times New Roman" w:hAnsi="Times New Roman" w:cs="Times New Roman"/>
        </w:rPr>
        <w:t>кладки</w:t>
      </w:r>
      <w:r w:rsidRPr="00460930">
        <w:rPr>
          <w:rFonts w:ascii="Times New Roman" w:hAnsi="Times New Roman" w:cs="Times New Roman"/>
          <w:lang w:val="en-US"/>
        </w:rPr>
        <w:t xml:space="preserve">. </w:t>
      </w:r>
      <w:r w:rsidRPr="00460930">
        <w:rPr>
          <w:rFonts w:ascii="Times New Roman" w:hAnsi="Times New Roman" w:cs="Times New Roman"/>
        </w:rPr>
        <w:t>Методы</w:t>
      </w:r>
      <w:r w:rsidRPr="0025564A">
        <w:rPr>
          <w:rFonts w:ascii="Times New Roman" w:hAnsi="Times New Roman" w:cs="Times New Roman"/>
          <w:lang w:val="en-US"/>
        </w:rPr>
        <w:t xml:space="preserve"> </w:t>
      </w:r>
      <w:r w:rsidRPr="00460930">
        <w:rPr>
          <w:rFonts w:ascii="Times New Roman" w:hAnsi="Times New Roman" w:cs="Times New Roman"/>
        </w:rPr>
        <w:t>испытаний</w:t>
      </w:r>
      <w:r w:rsidRPr="0025564A">
        <w:rPr>
          <w:rFonts w:ascii="Times New Roman" w:hAnsi="Times New Roman" w:cs="Times New Roman"/>
          <w:lang w:val="en-US"/>
        </w:rPr>
        <w:t xml:space="preserve">. </w:t>
      </w:r>
      <w:r w:rsidRPr="00460930">
        <w:rPr>
          <w:rFonts w:ascii="Times New Roman" w:hAnsi="Times New Roman" w:cs="Times New Roman"/>
        </w:rPr>
        <w:t>Часть</w:t>
      </w:r>
      <w:r w:rsidRPr="0025564A">
        <w:rPr>
          <w:rFonts w:ascii="Times New Roman" w:hAnsi="Times New Roman" w:cs="Times New Roman"/>
          <w:lang w:val="en-US"/>
        </w:rPr>
        <w:t xml:space="preserve"> 1. </w:t>
      </w:r>
      <w:r w:rsidRPr="00460930">
        <w:rPr>
          <w:rFonts w:ascii="Times New Roman" w:hAnsi="Times New Roman" w:cs="Times New Roman"/>
        </w:rPr>
        <w:t>Определение</w:t>
      </w:r>
      <w:r w:rsidRPr="0025564A">
        <w:rPr>
          <w:rFonts w:ascii="Times New Roman" w:hAnsi="Times New Roman" w:cs="Times New Roman"/>
          <w:lang w:val="en-US"/>
        </w:rPr>
        <w:t xml:space="preserve"> </w:t>
      </w:r>
      <w:r w:rsidRPr="00460930">
        <w:rPr>
          <w:rFonts w:ascii="Times New Roman" w:hAnsi="Times New Roman" w:cs="Times New Roman"/>
        </w:rPr>
        <w:t>гранулометрического</w:t>
      </w:r>
      <w:r w:rsidRPr="0025564A">
        <w:rPr>
          <w:rFonts w:ascii="Times New Roman" w:hAnsi="Times New Roman" w:cs="Times New Roman"/>
          <w:lang w:val="en-US"/>
        </w:rPr>
        <w:t xml:space="preserve"> </w:t>
      </w:r>
      <w:r w:rsidRPr="00460930">
        <w:rPr>
          <w:rFonts w:ascii="Times New Roman" w:hAnsi="Times New Roman" w:cs="Times New Roman"/>
        </w:rPr>
        <w:t>состава</w:t>
      </w:r>
      <w:r w:rsidRPr="0025564A">
        <w:rPr>
          <w:rFonts w:ascii="Times New Roman" w:hAnsi="Times New Roman" w:cs="Times New Roman"/>
          <w:lang w:val="en-US"/>
        </w:rPr>
        <w:t xml:space="preserve"> </w:t>
      </w:r>
      <w:r w:rsidRPr="00460930">
        <w:rPr>
          <w:rFonts w:ascii="Times New Roman" w:hAnsi="Times New Roman" w:cs="Times New Roman"/>
        </w:rPr>
        <w:t>методом</w:t>
      </w:r>
      <w:r w:rsidRPr="0025564A">
        <w:rPr>
          <w:rFonts w:ascii="Times New Roman" w:hAnsi="Times New Roman" w:cs="Times New Roman"/>
          <w:lang w:val="en-US"/>
        </w:rPr>
        <w:t xml:space="preserve"> </w:t>
      </w:r>
      <w:r w:rsidRPr="00460930">
        <w:rPr>
          <w:rFonts w:ascii="Times New Roman" w:hAnsi="Times New Roman" w:cs="Times New Roman"/>
        </w:rPr>
        <w:t>ситового</w:t>
      </w:r>
      <w:r w:rsidRPr="0025564A">
        <w:rPr>
          <w:rFonts w:ascii="Times New Roman" w:hAnsi="Times New Roman" w:cs="Times New Roman"/>
          <w:lang w:val="en-US"/>
        </w:rPr>
        <w:t xml:space="preserve"> </w:t>
      </w:r>
      <w:r w:rsidRPr="00460930">
        <w:rPr>
          <w:rFonts w:ascii="Times New Roman" w:hAnsi="Times New Roman" w:cs="Times New Roman"/>
        </w:rPr>
        <w:t>анализа</w:t>
      </w:r>
      <w:r w:rsidRPr="0025564A">
        <w:rPr>
          <w:rFonts w:ascii="Times New Roman" w:hAnsi="Times New Roman" w:cs="Times New Roman"/>
          <w:lang w:val="en-US"/>
        </w:rPr>
        <w:t>).</w:t>
      </w:r>
      <w:r w:rsidR="005873D7" w:rsidRPr="0025564A">
        <w:rPr>
          <w:rFonts w:ascii="Times New Roman" w:hAnsi="Times New Roman" w:cs="Times New Roman"/>
          <w:lang w:val="en-US"/>
        </w:rPr>
        <w:t xml:space="preserve"> </w:t>
      </w:r>
    </w:p>
    <w:p w:rsidR="00BC545C" w:rsidRPr="0025564A" w:rsidRDefault="00BC545C" w:rsidP="00AA340D">
      <w:pPr>
        <w:widowControl/>
        <w:autoSpaceDE w:val="0"/>
        <w:autoSpaceDN w:val="0"/>
        <w:adjustRightInd w:val="0"/>
        <w:ind w:firstLine="567"/>
        <w:jc w:val="both"/>
        <w:rPr>
          <w:rFonts w:ascii="Times New Roman" w:eastAsia="Times New Roman" w:hAnsi="Times New Roman" w:cs="Times New Roman"/>
          <w:lang w:val="en-US" w:eastAsia="en-US"/>
        </w:rPr>
      </w:pPr>
    </w:p>
    <w:p w:rsidR="00BC545C" w:rsidRPr="0025564A" w:rsidRDefault="00BC545C" w:rsidP="00BC545C">
      <w:pPr>
        <w:widowControl/>
        <w:autoSpaceDE w:val="0"/>
        <w:autoSpaceDN w:val="0"/>
        <w:adjustRightInd w:val="0"/>
        <w:ind w:firstLine="720"/>
        <w:jc w:val="both"/>
        <w:rPr>
          <w:rFonts w:ascii="Times New Roman" w:eastAsia="Times New Roman" w:hAnsi="Times New Roman" w:cs="Times New Roman"/>
          <w:b/>
          <w:bCs/>
          <w:i/>
          <w:lang w:val="en-US"/>
        </w:rPr>
      </w:pPr>
    </w:p>
    <w:p w:rsidR="00636CD7" w:rsidRPr="005873D7" w:rsidRDefault="00636CD7" w:rsidP="00636CD7">
      <w:pPr>
        <w:ind w:firstLine="567"/>
        <w:jc w:val="both"/>
        <w:rPr>
          <w:rFonts w:ascii="Times New Roman" w:hAnsi="Times New Roman" w:cs="Times New Roman"/>
          <w:lang w:val="en-US"/>
        </w:rPr>
      </w:pPr>
      <w:r w:rsidRPr="00460930">
        <w:rPr>
          <w:rFonts w:ascii="Times New Roman" w:hAnsi="Times New Roman" w:cs="Times New Roman"/>
          <w:lang w:val="en-US"/>
        </w:rPr>
        <w:t xml:space="preserve">EN 1015-2 Methods of test for mortar for masonry </w:t>
      </w:r>
      <w:r w:rsidRPr="00E226EA">
        <w:rPr>
          <w:rFonts w:ascii="Times New Roman" w:hAnsi="Times New Roman" w:cs="Times New Roman"/>
          <w:lang w:val="en-US"/>
        </w:rPr>
        <w:t>–</w:t>
      </w:r>
      <w:r w:rsidRPr="00460930">
        <w:rPr>
          <w:rFonts w:ascii="Times New Roman" w:hAnsi="Times New Roman" w:cs="Times New Roman"/>
          <w:lang w:val="en-US"/>
        </w:rPr>
        <w:t xml:space="preserve"> Part 2: Bulk sampling of mortars and</w:t>
      </w:r>
    </w:p>
    <w:p w:rsidR="00D13138" w:rsidRPr="00460930" w:rsidRDefault="00D13138" w:rsidP="00636CD7">
      <w:pPr>
        <w:jc w:val="both"/>
        <w:rPr>
          <w:rFonts w:ascii="Times New Roman" w:hAnsi="Times New Roman" w:cs="Times New Roman"/>
        </w:rPr>
      </w:pPr>
      <w:r w:rsidRPr="00460930">
        <w:rPr>
          <w:rFonts w:ascii="Times New Roman" w:hAnsi="Times New Roman" w:cs="Times New Roman"/>
          <w:lang w:val="en-US"/>
        </w:rPr>
        <w:t>preparation</w:t>
      </w:r>
      <w:r w:rsidRPr="005873D7">
        <w:rPr>
          <w:rFonts w:ascii="Times New Roman" w:hAnsi="Times New Roman" w:cs="Times New Roman"/>
        </w:rPr>
        <w:t xml:space="preserve"> </w:t>
      </w:r>
      <w:r w:rsidRPr="00460930">
        <w:rPr>
          <w:rFonts w:ascii="Times New Roman" w:hAnsi="Times New Roman" w:cs="Times New Roman"/>
          <w:lang w:val="en-US"/>
        </w:rPr>
        <w:t>of</w:t>
      </w:r>
      <w:r w:rsidRPr="005873D7">
        <w:rPr>
          <w:rFonts w:ascii="Times New Roman" w:hAnsi="Times New Roman" w:cs="Times New Roman"/>
        </w:rPr>
        <w:t xml:space="preserve"> </w:t>
      </w:r>
      <w:r w:rsidRPr="00460930">
        <w:rPr>
          <w:rFonts w:ascii="Times New Roman" w:hAnsi="Times New Roman" w:cs="Times New Roman"/>
          <w:lang w:val="en-US"/>
        </w:rPr>
        <w:t>test</w:t>
      </w:r>
      <w:r w:rsidRPr="005873D7">
        <w:rPr>
          <w:rFonts w:ascii="Times New Roman" w:hAnsi="Times New Roman" w:cs="Times New Roman"/>
        </w:rPr>
        <w:t xml:space="preserve"> </w:t>
      </w:r>
      <w:r w:rsidRPr="00460930">
        <w:rPr>
          <w:rFonts w:ascii="Times New Roman" w:hAnsi="Times New Roman" w:cs="Times New Roman"/>
          <w:lang w:val="en-US"/>
        </w:rPr>
        <w:t>mortars</w:t>
      </w:r>
      <w:r w:rsidRPr="005873D7">
        <w:rPr>
          <w:rFonts w:ascii="Times New Roman" w:hAnsi="Times New Roman" w:cs="Times New Roman"/>
        </w:rPr>
        <w:t xml:space="preserve"> (</w:t>
      </w:r>
      <w:r w:rsidRPr="00460930">
        <w:rPr>
          <w:rFonts w:ascii="Times New Roman" w:hAnsi="Times New Roman" w:cs="Times New Roman"/>
        </w:rPr>
        <w:t>Растворы</w:t>
      </w:r>
      <w:r w:rsidRPr="005873D7">
        <w:rPr>
          <w:rFonts w:ascii="Times New Roman" w:hAnsi="Times New Roman" w:cs="Times New Roman"/>
        </w:rPr>
        <w:t xml:space="preserve"> </w:t>
      </w:r>
      <w:r w:rsidRPr="00460930">
        <w:rPr>
          <w:rFonts w:ascii="Times New Roman" w:hAnsi="Times New Roman" w:cs="Times New Roman"/>
        </w:rPr>
        <w:t>строительные</w:t>
      </w:r>
      <w:r w:rsidRPr="005873D7">
        <w:rPr>
          <w:rFonts w:ascii="Times New Roman" w:hAnsi="Times New Roman" w:cs="Times New Roman"/>
        </w:rPr>
        <w:t xml:space="preserve"> </w:t>
      </w:r>
      <w:r w:rsidRPr="00460930">
        <w:rPr>
          <w:rFonts w:ascii="Times New Roman" w:hAnsi="Times New Roman" w:cs="Times New Roman"/>
        </w:rPr>
        <w:t>для</w:t>
      </w:r>
      <w:r w:rsidRPr="005873D7">
        <w:rPr>
          <w:rFonts w:ascii="Times New Roman" w:hAnsi="Times New Roman" w:cs="Times New Roman"/>
        </w:rPr>
        <w:t xml:space="preserve"> </w:t>
      </w:r>
      <w:r w:rsidRPr="00460930">
        <w:rPr>
          <w:rFonts w:ascii="Times New Roman" w:hAnsi="Times New Roman" w:cs="Times New Roman"/>
        </w:rPr>
        <w:t>каменной</w:t>
      </w:r>
      <w:r w:rsidRPr="005873D7">
        <w:rPr>
          <w:rFonts w:ascii="Times New Roman" w:hAnsi="Times New Roman" w:cs="Times New Roman"/>
        </w:rPr>
        <w:t xml:space="preserve"> </w:t>
      </w:r>
      <w:r w:rsidRPr="00460930">
        <w:rPr>
          <w:rFonts w:ascii="Times New Roman" w:hAnsi="Times New Roman" w:cs="Times New Roman"/>
        </w:rPr>
        <w:t>кладки</w:t>
      </w:r>
      <w:r w:rsidRPr="005873D7">
        <w:rPr>
          <w:rFonts w:ascii="Times New Roman" w:hAnsi="Times New Roman" w:cs="Times New Roman"/>
        </w:rPr>
        <w:t xml:space="preserve">. </w:t>
      </w:r>
      <w:r w:rsidRPr="00460930">
        <w:rPr>
          <w:rFonts w:ascii="Times New Roman" w:hAnsi="Times New Roman" w:cs="Times New Roman"/>
        </w:rPr>
        <w:t>Методы испытаний</w:t>
      </w:r>
      <w:r>
        <w:rPr>
          <w:rFonts w:ascii="Times New Roman" w:hAnsi="Times New Roman" w:cs="Times New Roman"/>
        </w:rPr>
        <w:t>.</w:t>
      </w:r>
      <w:r w:rsidRPr="00460930">
        <w:rPr>
          <w:rFonts w:ascii="Times New Roman" w:hAnsi="Times New Roman" w:cs="Times New Roman"/>
        </w:rPr>
        <w:t xml:space="preserve"> Часть 2</w:t>
      </w:r>
      <w:r>
        <w:rPr>
          <w:rFonts w:ascii="Times New Roman" w:hAnsi="Times New Roman" w:cs="Times New Roman"/>
        </w:rPr>
        <w:t>.</w:t>
      </w:r>
      <w:r w:rsidRPr="00460930">
        <w:rPr>
          <w:rFonts w:ascii="Times New Roman" w:hAnsi="Times New Roman" w:cs="Times New Roman"/>
        </w:rPr>
        <w:t xml:space="preserve"> Валовый отбор проб строительных растворов и приготовление испытательных растворов</w:t>
      </w:r>
      <w:r>
        <w:rPr>
          <w:rFonts w:ascii="Times New Roman" w:hAnsi="Times New Roman" w:cs="Times New Roman"/>
        </w:rPr>
        <w:t>).</w:t>
      </w:r>
    </w:p>
    <w:p w:rsidR="00D13138" w:rsidRPr="00D13138" w:rsidRDefault="00D13138" w:rsidP="00D13138">
      <w:pPr>
        <w:ind w:firstLine="567"/>
        <w:jc w:val="both"/>
        <w:rPr>
          <w:rFonts w:ascii="Times New Roman" w:hAnsi="Times New Roman" w:cs="Times New Roman"/>
          <w:lang w:val="en-US"/>
        </w:rPr>
      </w:pPr>
      <w:r w:rsidRPr="00420B5A">
        <w:rPr>
          <w:rFonts w:ascii="Times New Roman" w:hAnsi="Times New Roman" w:cs="Times New Roman"/>
          <w:lang w:val="en-US"/>
        </w:rPr>
        <w:t>EN</w:t>
      </w:r>
      <w:r w:rsidRPr="00F81566">
        <w:rPr>
          <w:rFonts w:ascii="Times New Roman" w:hAnsi="Times New Roman" w:cs="Times New Roman"/>
          <w:lang w:val="en-US"/>
        </w:rPr>
        <w:t xml:space="preserve"> 1015-7 </w:t>
      </w:r>
      <w:r w:rsidRPr="00420B5A">
        <w:rPr>
          <w:rFonts w:ascii="Times New Roman" w:hAnsi="Times New Roman" w:cs="Times New Roman"/>
          <w:lang w:val="en-US"/>
        </w:rPr>
        <w:t>Methods</w:t>
      </w:r>
      <w:r w:rsidRPr="00F81566">
        <w:rPr>
          <w:rFonts w:ascii="Times New Roman" w:hAnsi="Times New Roman" w:cs="Times New Roman"/>
          <w:lang w:val="en-US"/>
        </w:rPr>
        <w:t xml:space="preserve"> </w:t>
      </w:r>
      <w:r w:rsidRPr="00420B5A">
        <w:rPr>
          <w:rFonts w:ascii="Times New Roman" w:hAnsi="Times New Roman" w:cs="Times New Roman"/>
          <w:lang w:val="en-US"/>
        </w:rPr>
        <w:t>of</w:t>
      </w:r>
      <w:r w:rsidRPr="00F81566">
        <w:rPr>
          <w:rFonts w:ascii="Times New Roman" w:hAnsi="Times New Roman" w:cs="Times New Roman"/>
          <w:lang w:val="en-US"/>
        </w:rPr>
        <w:t xml:space="preserve"> </w:t>
      </w:r>
      <w:r w:rsidRPr="00420B5A">
        <w:rPr>
          <w:rFonts w:ascii="Times New Roman" w:hAnsi="Times New Roman" w:cs="Times New Roman"/>
          <w:lang w:val="en-US"/>
        </w:rPr>
        <w:t>test</w:t>
      </w:r>
      <w:r w:rsidRPr="00F81566">
        <w:rPr>
          <w:rFonts w:ascii="Times New Roman" w:hAnsi="Times New Roman" w:cs="Times New Roman"/>
          <w:lang w:val="en-US"/>
        </w:rPr>
        <w:t xml:space="preserve"> </w:t>
      </w:r>
      <w:r w:rsidRPr="00420B5A">
        <w:rPr>
          <w:rFonts w:ascii="Times New Roman" w:hAnsi="Times New Roman" w:cs="Times New Roman"/>
          <w:lang w:val="en-US"/>
        </w:rPr>
        <w:t>for</w:t>
      </w:r>
      <w:r w:rsidRPr="00F81566">
        <w:rPr>
          <w:rFonts w:ascii="Times New Roman" w:hAnsi="Times New Roman" w:cs="Times New Roman"/>
          <w:lang w:val="en-US"/>
        </w:rPr>
        <w:t xml:space="preserve"> </w:t>
      </w:r>
      <w:r w:rsidRPr="00420B5A">
        <w:rPr>
          <w:rFonts w:ascii="Times New Roman" w:hAnsi="Times New Roman" w:cs="Times New Roman"/>
          <w:lang w:val="en-US"/>
        </w:rPr>
        <w:t>mortar</w:t>
      </w:r>
      <w:r w:rsidRPr="00F81566">
        <w:rPr>
          <w:rFonts w:ascii="Times New Roman" w:hAnsi="Times New Roman" w:cs="Times New Roman"/>
          <w:lang w:val="en-US"/>
        </w:rPr>
        <w:t xml:space="preserve"> </w:t>
      </w:r>
      <w:r w:rsidRPr="00420B5A">
        <w:rPr>
          <w:rFonts w:ascii="Times New Roman" w:hAnsi="Times New Roman" w:cs="Times New Roman"/>
          <w:lang w:val="en-US"/>
        </w:rPr>
        <w:t>for</w:t>
      </w:r>
      <w:r w:rsidRPr="00F81566">
        <w:rPr>
          <w:rFonts w:ascii="Times New Roman" w:hAnsi="Times New Roman" w:cs="Times New Roman"/>
          <w:lang w:val="en-US"/>
        </w:rPr>
        <w:t xml:space="preserve"> </w:t>
      </w:r>
      <w:r w:rsidRPr="00420B5A">
        <w:rPr>
          <w:rFonts w:ascii="Times New Roman" w:hAnsi="Times New Roman" w:cs="Times New Roman"/>
          <w:lang w:val="en-US"/>
        </w:rPr>
        <w:t>masonry</w:t>
      </w:r>
      <w:r w:rsidRPr="00F81566">
        <w:rPr>
          <w:rFonts w:ascii="Times New Roman" w:hAnsi="Times New Roman" w:cs="Times New Roman"/>
          <w:lang w:val="en-US"/>
        </w:rPr>
        <w:t xml:space="preserve"> </w:t>
      </w:r>
      <w:r w:rsidR="00E226EA" w:rsidRPr="00E226EA">
        <w:rPr>
          <w:rFonts w:ascii="Times New Roman" w:hAnsi="Times New Roman" w:cs="Times New Roman"/>
          <w:lang w:val="en-US"/>
        </w:rPr>
        <w:t>–</w:t>
      </w:r>
      <w:r w:rsidRPr="00F81566">
        <w:rPr>
          <w:rFonts w:ascii="Times New Roman" w:hAnsi="Times New Roman" w:cs="Times New Roman"/>
          <w:lang w:val="en-US"/>
        </w:rPr>
        <w:t xml:space="preserve"> </w:t>
      </w:r>
      <w:r w:rsidRPr="00420B5A">
        <w:rPr>
          <w:rFonts w:ascii="Times New Roman" w:hAnsi="Times New Roman" w:cs="Times New Roman"/>
          <w:lang w:val="en-US"/>
        </w:rPr>
        <w:t>Part</w:t>
      </w:r>
      <w:r w:rsidRPr="00F81566">
        <w:rPr>
          <w:rFonts w:ascii="Times New Roman" w:hAnsi="Times New Roman" w:cs="Times New Roman"/>
          <w:lang w:val="en-US"/>
        </w:rPr>
        <w:t xml:space="preserve"> 7: </w:t>
      </w:r>
      <w:r w:rsidRPr="00420B5A">
        <w:rPr>
          <w:rFonts w:ascii="Times New Roman" w:hAnsi="Times New Roman" w:cs="Times New Roman"/>
          <w:lang w:val="en-US"/>
        </w:rPr>
        <w:t>Determination</w:t>
      </w:r>
      <w:r w:rsidRPr="00F81566">
        <w:rPr>
          <w:rFonts w:ascii="Times New Roman" w:hAnsi="Times New Roman" w:cs="Times New Roman"/>
          <w:lang w:val="en-US"/>
        </w:rPr>
        <w:t xml:space="preserve"> </w:t>
      </w:r>
      <w:r w:rsidRPr="00420B5A">
        <w:rPr>
          <w:rFonts w:ascii="Times New Roman" w:hAnsi="Times New Roman" w:cs="Times New Roman"/>
          <w:lang w:val="en-US"/>
        </w:rPr>
        <w:t>of</w:t>
      </w:r>
      <w:r w:rsidRPr="00F81566">
        <w:rPr>
          <w:rFonts w:ascii="Times New Roman" w:hAnsi="Times New Roman" w:cs="Times New Roman"/>
          <w:lang w:val="en-US"/>
        </w:rPr>
        <w:t xml:space="preserve"> </w:t>
      </w:r>
      <w:r w:rsidRPr="00420B5A">
        <w:rPr>
          <w:rFonts w:ascii="Times New Roman" w:hAnsi="Times New Roman" w:cs="Times New Roman"/>
          <w:lang w:val="en-US"/>
        </w:rPr>
        <w:t>air</w:t>
      </w:r>
      <w:r w:rsidRPr="00F81566">
        <w:rPr>
          <w:rFonts w:ascii="Times New Roman" w:hAnsi="Times New Roman" w:cs="Times New Roman"/>
          <w:lang w:val="en-US"/>
        </w:rPr>
        <w:t xml:space="preserve"> </w:t>
      </w:r>
      <w:r w:rsidRPr="00420B5A">
        <w:rPr>
          <w:rFonts w:ascii="Times New Roman" w:hAnsi="Times New Roman" w:cs="Times New Roman"/>
          <w:lang w:val="en-US"/>
        </w:rPr>
        <w:t>content</w:t>
      </w:r>
      <w:r w:rsidRPr="00F81566">
        <w:rPr>
          <w:rFonts w:ascii="Times New Roman" w:hAnsi="Times New Roman" w:cs="Times New Roman"/>
          <w:lang w:val="en-US"/>
        </w:rPr>
        <w:t xml:space="preserve"> </w:t>
      </w:r>
      <w:r w:rsidRPr="00420B5A">
        <w:rPr>
          <w:rFonts w:ascii="Times New Roman" w:hAnsi="Times New Roman" w:cs="Times New Roman"/>
          <w:lang w:val="en-US"/>
        </w:rPr>
        <w:t>of</w:t>
      </w:r>
      <w:r w:rsidRPr="00F81566">
        <w:rPr>
          <w:rFonts w:ascii="Times New Roman" w:hAnsi="Times New Roman" w:cs="Times New Roman"/>
          <w:lang w:val="en-US"/>
        </w:rPr>
        <w:t xml:space="preserve"> </w:t>
      </w:r>
      <w:r w:rsidRPr="00420B5A">
        <w:rPr>
          <w:rFonts w:ascii="Times New Roman" w:hAnsi="Times New Roman" w:cs="Times New Roman"/>
          <w:lang w:val="en-US"/>
        </w:rPr>
        <w:t>fresh</w:t>
      </w:r>
      <w:r w:rsidRPr="00F81566">
        <w:rPr>
          <w:rFonts w:ascii="Times New Roman" w:hAnsi="Times New Roman" w:cs="Times New Roman"/>
          <w:lang w:val="en-US"/>
        </w:rPr>
        <w:t xml:space="preserve"> </w:t>
      </w:r>
      <w:r w:rsidRPr="00420B5A">
        <w:rPr>
          <w:rFonts w:ascii="Times New Roman" w:hAnsi="Times New Roman" w:cs="Times New Roman"/>
          <w:lang w:val="en-US"/>
        </w:rPr>
        <w:t>mortar</w:t>
      </w:r>
      <w:r w:rsidRPr="00F81566">
        <w:rPr>
          <w:rFonts w:ascii="Times New Roman" w:hAnsi="Times New Roman" w:cs="Times New Roman"/>
          <w:lang w:val="en-US"/>
        </w:rPr>
        <w:t xml:space="preserve"> (</w:t>
      </w:r>
      <w:r w:rsidRPr="00460930">
        <w:rPr>
          <w:rFonts w:ascii="Times New Roman" w:hAnsi="Times New Roman" w:cs="Times New Roman"/>
        </w:rPr>
        <w:t>Растворы</w:t>
      </w:r>
      <w:r w:rsidRPr="00F81566">
        <w:rPr>
          <w:rFonts w:ascii="Times New Roman" w:hAnsi="Times New Roman" w:cs="Times New Roman"/>
          <w:lang w:val="en-US"/>
        </w:rPr>
        <w:t xml:space="preserve"> </w:t>
      </w:r>
      <w:r w:rsidRPr="00460930">
        <w:rPr>
          <w:rFonts w:ascii="Times New Roman" w:hAnsi="Times New Roman" w:cs="Times New Roman"/>
        </w:rPr>
        <w:t>строительные</w:t>
      </w:r>
      <w:r w:rsidRPr="00F81566">
        <w:rPr>
          <w:rFonts w:ascii="Times New Roman" w:hAnsi="Times New Roman" w:cs="Times New Roman"/>
          <w:lang w:val="en-US"/>
        </w:rPr>
        <w:t xml:space="preserve"> </w:t>
      </w:r>
      <w:r w:rsidRPr="00460930">
        <w:rPr>
          <w:rFonts w:ascii="Times New Roman" w:hAnsi="Times New Roman" w:cs="Times New Roman"/>
        </w:rPr>
        <w:t>для</w:t>
      </w:r>
      <w:r w:rsidRPr="00420B5A">
        <w:rPr>
          <w:rFonts w:ascii="Times New Roman" w:hAnsi="Times New Roman" w:cs="Times New Roman"/>
          <w:lang w:val="en-US"/>
        </w:rPr>
        <w:t xml:space="preserve"> </w:t>
      </w:r>
      <w:r w:rsidRPr="00460930">
        <w:rPr>
          <w:rFonts w:ascii="Times New Roman" w:hAnsi="Times New Roman" w:cs="Times New Roman"/>
        </w:rPr>
        <w:t>каменной</w:t>
      </w:r>
      <w:r w:rsidRPr="00420B5A">
        <w:rPr>
          <w:rFonts w:ascii="Times New Roman" w:hAnsi="Times New Roman" w:cs="Times New Roman"/>
          <w:lang w:val="en-US"/>
        </w:rPr>
        <w:t xml:space="preserve"> </w:t>
      </w:r>
      <w:r w:rsidRPr="00460930">
        <w:rPr>
          <w:rFonts w:ascii="Times New Roman" w:hAnsi="Times New Roman" w:cs="Times New Roman"/>
        </w:rPr>
        <w:t>кладки</w:t>
      </w:r>
      <w:r w:rsidRPr="00420B5A">
        <w:rPr>
          <w:rFonts w:ascii="Times New Roman" w:hAnsi="Times New Roman" w:cs="Times New Roman"/>
          <w:lang w:val="en-US"/>
        </w:rPr>
        <w:t xml:space="preserve">. </w:t>
      </w:r>
      <w:r w:rsidRPr="00460930">
        <w:rPr>
          <w:rFonts w:ascii="Times New Roman" w:hAnsi="Times New Roman" w:cs="Times New Roman"/>
        </w:rPr>
        <w:t>Методы</w:t>
      </w:r>
      <w:r w:rsidRPr="00D13138">
        <w:rPr>
          <w:rFonts w:ascii="Times New Roman" w:hAnsi="Times New Roman" w:cs="Times New Roman"/>
          <w:lang w:val="en-US"/>
        </w:rPr>
        <w:t xml:space="preserve"> </w:t>
      </w:r>
      <w:r w:rsidRPr="00460930">
        <w:rPr>
          <w:rFonts w:ascii="Times New Roman" w:hAnsi="Times New Roman" w:cs="Times New Roman"/>
        </w:rPr>
        <w:t>испытаний</w:t>
      </w:r>
      <w:r w:rsidRPr="00D13138">
        <w:rPr>
          <w:rFonts w:ascii="Times New Roman" w:hAnsi="Times New Roman" w:cs="Times New Roman"/>
          <w:lang w:val="en-US"/>
        </w:rPr>
        <w:t xml:space="preserve">. </w:t>
      </w:r>
      <w:r w:rsidRPr="00460930">
        <w:rPr>
          <w:rFonts w:ascii="Times New Roman" w:hAnsi="Times New Roman" w:cs="Times New Roman"/>
        </w:rPr>
        <w:t>Часть</w:t>
      </w:r>
      <w:r w:rsidRPr="00D13138">
        <w:rPr>
          <w:rFonts w:ascii="Times New Roman" w:hAnsi="Times New Roman" w:cs="Times New Roman"/>
          <w:lang w:val="en-US"/>
        </w:rPr>
        <w:t xml:space="preserve"> 7. </w:t>
      </w:r>
      <w:r w:rsidRPr="00460930">
        <w:rPr>
          <w:rFonts w:ascii="Times New Roman" w:hAnsi="Times New Roman" w:cs="Times New Roman"/>
        </w:rPr>
        <w:t>Определение</w:t>
      </w:r>
      <w:r w:rsidRPr="00D13138">
        <w:rPr>
          <w:rFonts w:ascii="Times New Roman" w:hAnsi="Times New Roman" w:cs="Times New Roman"/>
          <w:lang w:val="en-US"/>
        </w:rPr>
        <w:t xml:space="preserve"> </w:t>
      </w:r>
      <w:r w:rsidRPr="00460930">
        <w:rPr>
          <w:rFonts w:ascii="Times New Roman" w:hAnsi="Times New Roman" w:cs="Times New Roman"/>
        </w:rPr>
        <w:t>содержания</w:t>
      </w:r>
      <w:r w:rsidRPr="00D13138">
        <w:rPr>
          <w:rFonts w:ascii="Times New Roman" w:hAnsi="Times New Roman" w:cs="Times New Roman"/>
          <w:lang w:val="en-US"/>
        </w:rPr>
        <w:t xml:space="preserve"> </w:t>
      </w:r>
      <w:r w:rsidRPr="00460930">
        <w:rPr>
          <w:rFonts w:ascii="Times New Roman" w:hAnsi="Times New Roman" w:cs="Times New Roman"/>
        </w:rPr>
        <w:t>воздуха</w:t>
      </w:r>
      <w:r w:rsidRPr="00D13138">
        <w:rPr>
          <w:rFonts w:ascii="Times New Roman" w:hAnsi="Times New Roman" w:cs="Times New Roman"/>
          <w:lang w:val="en-US"/>
        </w:rPr>
        <w:t xml:space="preserve"> </w:t>
      </w:r>
      <w:r w:rsidRPr="00460930">
        <w:rPr>
          <w:rFonts w:ascii="Times New Roman" w:hAnsi="Times New Roman" w:cs="Times New Roman"/>
        </w:rPr>
        <w:t>в</w:t>
      </w:r>
      <w:r w:rsidRPr="00D13138">
        <w:rPr>
          <w:rFonts w:ascii="Times New Roman" w:hAnsi="Times New Roman" w:cs="Times New Roman"/>
          <w:lang w:val="en-US"/>
        </w:rPr>
        <w:t xml:space="preserve"> </w:t>
      </w:r>
      <w:r w:rsidRPr="00460930">
        <w:rPr>
          <w:rFonts w:ascii="Times New Roman" w:hAnsi="Times New Roman" w:cs="Times New Roman"/>
        </w:rPr>
        <w:t>свежем</w:t>
      </w:r>
      <w:r w:rsidRPr="00D13138">
        <w:rPr>
          <w:rFonts w:ascii="Times New Roman" w:hAnsi="Times New Roman" w:cs="Times New Roman"/>
          <w:lang w:val="en-US"/>
        </w:rPr>
        <w:t xml:space="preserve"> </w:t>
      </w:r>
      <w:r w:rsidRPr="00460930">
        <w:rPr>
          <w:rFonts w:ascii="Times New Roman" w:hAnsi="Times New Roman" w:cs="Times New Roman"/>
        </w:rPr>
        <w:t>растворе</w:t>
      </w:r>
      <w:r w:rsidRPr="00D13138">
        <w:rPr>
          <w:rFonts w:ascii="Times New Roman" w:hAnsi="Times New Roman" w:cs="Times New Roman"/>
          <w:lang w:val="en-US"/>
        </w:rPr>
        <w:t>).</w:t>
      </w:r>
    </w:p>
    <w:p w:rsidR="00D13138" w:rsidRPr="00460930" w:rsidRDefault="00D13138" w:rsidP="00D13138">
      <w:pPr>
        <w:ind w:firstLine="567"/>
        <w:jc w:val="both"/>
        <w:rPr>
          <w:rFonts w:ascii="Times New Roman" w:hAnsi="Times New Roman" w:cs="Times New Roman"/>
        </w:rPr>
      </w:pPr>
      <w:r w:rsidRPr="00420B5A">
        <w:rPr>
          <w:rFonts w:ascii="Times New Roman" w:hAnsi="Times New Roman" w:cs="Times New Roman"/>
          <w:lang w:val="en-US"/>
        </w:rPr>
        <w:t xml:space="preserve">EN 1015-9 Methods of test for mortar for masonry </w:t>
      </w:r>
      <w:r w:rsidR="00E226EA" w:rsidRPr="00E226EA">
        <w:rPr>
          <w:rFonts w:ascii="Times New Roman" w:hAnsi="Times New Roman" w:cs="Times New Roman"/>
          <w:lang w:val="en-US"/>
        </w:rPr>
        <w:t>–</w:t>
      </w:r>
      <w:r w:rsidRPr="00420B5A">
        <w:rPr>
          <w:rFonts w:ascii="Times New Roman" w:hAnsi="Times New Roman" w:cs="Times New Roman"/>
          <w:lang w:val="en-US"/>
        </w:rPr>
        <w:t xml:space="preserve"> Part 9: Determination of workable life and correction time of fresh mortar (</w:t>
      </w:r>
      <w:r w:rsidRPr="00460930">
        <w:rPr>
          <w:rFonts w:ascii="Times New Roman" w:hAnsi="Times New Roman" w:cs="Times New Roman"/>
        </w:rPr>
        <w:t>Растворы</w:t>
      </w:r>
      <w:r w:rsidRPr="00420B5A">
        <w:rPr>
          <w:rFonts w:ascii="Times New Roman" w:hAnsi="Times New Roman" w:cs="Times New Roman"/>
          <w:lang w:val="en-US"/>
        </w:rPr>
        <w:t xml:space="preserve"> </w:t>
      </w:r>
      <w:r w:rsidRPr="00460930">
        <w:rPr>
          <w:rFonts w:ascii="Times New Roman" w:hAnsi="Times New Roman" w:cs="Times New Roman"/>
        </w:rPr>
        <w:t>строительные</w:t>
      </w:r>
      <w:r w:rsidRPr="00420B5A">
        <w:rPr>
          <w:rFonts w:ascii="Times New Roman" w:hAnsi="Times New Roman" w:cs="Times New Roman"/>
          <w:lang w:val="en-US"/>
        </w:rPr>
        <w:t xml:space="preserve"> </w:t>
      </w:r>
      <w:r w:rsidRPr="00460930">
        <w:rPr>
          <w:rFonts w:ascii="Times New Roman" w:hAnsi="Times New Roman" w:cs="Times New Roman"/>
        </w:rPr>
        <w:t>для</w:t>
      </w:r>
      <w:r w:rsidRPr="00420B5A">
        <w:rPr>
          <w:rFonts w:ascii="Times New Roman" w:hAnsi="Times New Roman" w:cs="Times New Roman"/>
          <w:lang w:val="en-US"/>
        </w:rPr>
        <w:t xml:space="preserve"> </w:t>
      </w:r>
      <w:r w:rsidRPr="00460930">
        <w:rPr>
          <w:rFonts w:ascii="Times New Roman" w:hAnsi="Times New Roman" w:cs="Times New Roman"/>
        </w:rPr>
        <w:t>каменной</w:t>
      </w:r>
      <w:r w:rsidRPr="00420B5A">
        <w:rPr>
          <w:rFonts w:ascii="Times New Roman" w:hAnsi="Times New Roman" w:cs="Times New Roman"/>
          <w:lang w:val="en-US"/>
        </w:rPr>
        <w:t xml:space="preserve"> </w:t>
      </w:r>
      <w:r w:rsidRPr="00460930">
        <w:rPr>
          <w:rFonts w:ascii="Times New Roman" w:hAnsi="Times New Roman" w:cs="Times New Roman"/>
        </w:rPr>
        <w:t>кладки</w:t>
      </w:r>
      <w:r w:rsidRPr="00420B5A">
        <w:rPr>
          <w:rFonts w:ascii="Times New Roman" w:hAnsi="Times New Roman" w:cs="Times New Roman"/>
          <w:lang w:val="en-US"/>
        </w:rPr>
        <w:t xml:space="preserve">. </w:t>
      </w:r>
      <w:r w:rsidRPr="00460930">
        <w:rPr>
          <w:rFonts w:ascii="Times New Roman" w:hAnsi="Times New Roman" w:cs="Times New Roman"/>
        </w:rPr>
        <w:t>Методы испытаний</w:t>
      </w:r>
      <w:r>
        <w:rPr>
          <w:rFonts w:ascii="Times New Roman" w:hAnsi="Times New Roman" w:cs="Times New Roman"/>
        </w:rPr>
        <w:t>.</w:t>
      </w:r>
      <w:r w:rsidRPr="00460930">
        <w:rPr>
          <w:rFonts w:ascii="Times New Roman" w:hAnsi="Times New Roman" w:cs="Times New Roman"/>
        </w:rPr>
        <w:t xml:space="preserve"> Часть 9</w:t>
      </w:r>
      <w:r>
        <w:rPr>
          <w:rFonts w:ascii="Times New Roman" w:hAnsi="Times New Roman" w:cs="Times New Roman"/>
        </w:rPr>
        <w:t>.</w:t>
      </w:r>
      <w:r w:rsidRPr="00460930">
        <w:rPr>
          <w:rFonts w:ascii="Times New Roman" w:hAnsi="Times New Roman" w:cs="Times New Roman"/>
        </w:rPr>
        <w:t xml:space="preserve"> Определение времени пригодности к использованию и времени корректировки свежего раствора</w:t>
      </w:r>
      <w:r>
        <w:rPr>
          <w:rFonts w:ascii="Times New Roman" w:hAnsi="Times New Roman" w:cs="Times New Roman"/>
        </w:rPr>
        <w:t>).</w:t>
      </w:r>
    </w:p>
    <w:p w:rsidR="00D13138" w:rsidRPr="00A466C0" w:rsidRDefault="00D13138" w:rsidP="00D13138">
      <w:pPr>
        <w:ind w:firstLine="567"/>
        <w:jc w:val="both"/>
        <w:rPr>
          <w:rFonts w:ascii="Times New Roman" w:hAnsi="Times New Roman" w:cs="Times New Roman"/>
        </w:rPr>
      </w:pPr>
      <w:r w:rsidRPr="00420B5A">
        <w:rPr>
          <w:rFonts w:ascii="Times New Roman" w:hAnsi="Times New Roman" w:cs="Times New Roman"/>
          <w:lang w:val="en-US"/>
        </w:rPr>
        <w:t xml:space="preserve">EN 1015-10 Methods of test for mortar for masonry </w:t>
      </w:r>
      <w:r w:rsidR="00E226EA" w:rsidRPr="00E226EA">
        <w:rPr>
          <w:rFonts w:ascii="Times New Roman" w:hAnsi="Times New Roman" w:cs="Times New Roman"/>
          <w:lang w:val="en-US"/>
        </w:rPr>
        <w:t>–</w:t>
      </w:r>
      <w:r w:rsidRPr="00420B5A">
        <w:rPr>
          <w:rFonts w:ascii="Times New Roman" w:hAnsi="Times New Roman" w:cs="Times New Roman"/>
          <w:lang w:val="en-US"/>
        </w:rPr>
        <w:t xml:space="preserve"> Part 10: Determination of dry bulk density of hardened mortar (</w:t>
      </w:r>
      <w:r w:rsidRPr="00460930">
        <w:rPr>
          <w:rFonts w:ascii="Times New Roman" w:hAnsi="Times New Roman" w:cs="Times New Roman"/>
        </w:rPr>
        <w:t>Растворы</w:t>
      </w:r>
      <w:r w:rsidRPr="00420B5A">
        <w:rPr>
          <w:rFonts w:ascii="Times New Roman" w:hAnsi="Times New Roman" w:cs="Times New Roman"/>
          <w:lang w:val="en-US"/>
        </w:rPr>
        <w:t xml:space="preserve"> </w:t>
      </w:r>
      <w:r w:rsidRPr="00460930">
        <w:rPr>
          <w:rFonts w:ascii="Times New Roman" w:hAnsi="Times New Roman" w:cs="Times New Roman"/>
        </w:rPr>
        <w:t>строительные</w:t>
      </w:r>
      <w:r w:rsidRPr="00420B5A">
        <w:rPr>
          <w:rFonts w:ascii="Times New Roman" w:hAnsi="Times New Roman" w:cs="Times New Roman"/>
          <w:lang w:val="en-US"/>
        </w:rPr>
        <w:t xml:space="preserve"> </w:t>
      </w:r>
      <w:r w:rsidRPr="00460930">
        <w:rPr>
          <w:rFonts w:ascii="Times New Roman" w:hAnsi="Times New Roman" w:cs="Times New Roman"/>
        </w:rPr>
        <w:t>для</w:t>
      </w:r>
      <w:r w:rsidRPr="00420B5A">
        <w:rPr>
          <w:rFonts w:ascii="Times New Roman" w:hAnsi="Times New Roman" w:cs="Times New Roman"/>
          <w:lang w:val="en-US"/>
        </w:rPr>
        <w:t xml:space="preserve"> </w:t>
      </w:r>
      <w:r w:rsidRPr="00460930">
        <w:rPr>
          <w:rFonts w:ascii="Times New Roman" w:hAnsi="Times New Roman" w:cs="Times New Roman"/>
        </w:rPr>
        <w:t>каменной</w:t>
      </w:r>
      <w:r w:rsidRPr="00420B5A">
        <w:rPr>
          <w:rFonts w:ascii="Times New Roman" w:hAnsi="Times New Roman" w:cs="Times New Roman"/>
          <w:lang w:val="en-US"/>
        </w:rPr>
        <w:t xml:space="preserve"> </w:t>
      </w:r>
      <w:r w:rsidRPr="00460930">
        <w:rPr>
          <w:rFonts w:ascii="Times New Roman" w:hAnsi="Times New Roman" w:cs="Times New Roman"/>
        </w:rPr>
        <w:t>кладки</w:t>
      </w:r>
      <w:r w:rsidRPr="00420B5A">
        <w:rPr>
          <w:rFonts w:ascii="Times New Roman" w:hAnsi="Times New Roman" w:cs="Times New Roman"/>
          <w:lang w:val="en-US"/>
        </w:rPr>
        <w:t xml:space="preserve">. </w:t>
      </w:r>
      <w:r w:rsidRPr="00460930">
        <w:rPr>
          <w:rFonts w:ascii="Times New Roman" w:hAnsi="Times New Roman" w:cs="Times New Roman"/>
        </w:rPr>
        <w:t>Методы испытаний</w:t>
      </w:r>
      <w:r w:rsidR="005A77EF">
        <w:rPr>
          <w:rFonts w:ascii="Times New Roman" w:hAnsi="Times New Roman" w:cs="Times New Roman"/>
        </w:rPr>
        <w:t>.</w:t>
      </w:r>
      <w:r w:rsidRPr="00460930">
        <w:rPr>
          <w:rFonts w:ascii="Times New Roman" w:hAnsi="Times New Roman" w:cs="Times New Roman"/>
        </w:rPr>
        <w:t xml:space="preserve"> Часть</w:t>
      </w:r>
      <w:r w:rsidRPr="00A466C0">
        <w:rPr>
          <w:rFonts w:ascii="Times New Roman" w:hAnsi="Times New Roman" w:cs="Times New Roman"/>
        </w:rPr>
        <w:t xml:space="preserve"> 10</w:t>
      </w:r>
      <w:r w:rsidR="005A77EF" w:rsidRPr="00A466C0">
        <w:rPr>
          <w:rFonts w:ascii="Times New Roman" w:hAnsi="Times New Roman" w:cs="Times New Roman"/>
        </w:rPr>
        <w:t>.</w:t>
      </w:r>
      <w:r w:rsidRPr="00A466C0">
        <w:rPr>
          <w:rFonts w:ascii="Times New Roman" w:hAnsi="Times New Roman" w:cs="Times New Roman"/>
        </w:rPr>
        <w:t xml:space="preserve"> </w:t>
      </w:r>
      <w:r w:rsidRPr="00460930">
        <w:rPr>
          <w:rFonts w:ascii="Times New Roman" w:hAnsi="Times New Roman" w:cs="Times New Roman"/>
        </w:rPr>
        <w:t>Определение</w:t>
      </w:r>
      <w:r w:rsidRPr="00A466C0">
        <w:rPr>
          <w:rFonts w:ascii="Times New Roman" w:hAnsi="Times New Roman" w:cs="Times New Roman"/>
        </w:rPr>
        <w:t xml:space="preserve"> </w:t>
      </w:r>
      <w:r w:rsidRPr="00460930">
        <w:rPr>
          <w:rFonts w:ascii="Times New Roman" w:hAnsi="Times New Roman" w:cs="Times New Roman"/>
        </w:rPr>
        <w:t>плотности</w:t>
      </w:r>
      <w:r w:rsidRPr="00A466C0">
        <w:rPr>
          <w:rFonts w:ascii="Times New Roman" w:hAnsi="Times New Roman" w:cs="Times New Roman"/>
        </w:rPr>
        <w:t xml:space="preserve"> </w:t>
      </w:r>
      <w:r w:rsidRPr="00460930">
        <w:rPr>
          <w:rFonts w:ascii="Times New Roman" w:hAnsi="Times New Roman" w:cs="Times New Roman"/>
        </w:rPr>
        <w:t>в</w:t>
      </w:r>
      <w:r w:rsidRPr="00A466C0">
        <w:rPr>
          <w:rFonts w:ascii="Times New Roman" w:hAnsi="Times New Roman" w:cs="Times New Roman"/>
        </w:rPr>
        <w:t xml:space="preserve"> </w:t>
      </w:r>
      <w:r w:rsidRPr="00460930">
        <w:rPr>
          <w:rFonts w:ascii="Times New Roman" w:hAnsi="Times New Roman" w:cs="Times New Roman"/>
        </w:rPr>
        <w:t>сухом</w:t>
      </w:r>
      <w:r w:rsidRPr="00A466C0">
        <w:rPr>
          <w:rFonts w:ascii="Times New Roman" w:hAnsi="Times New Roman" w:cs="Times New Roman"/>
        </w:rPr>
        <w:t xml:space="preserve"> </w:t>
      </w:r>
      <w:r w:rsidRPr="00460930">
        <w:rPr>
          <w:rFonts w:ascii="Times New Roman" w:hAnsi="Times New Roman" w:cs="Times New Roman"/>
        </w:rPr>
        <w:t>состоянии</w:t>
      </w:r>
      <w:r w:rsidRPr="00A466C0">
        <w:rPr>
          <w:rFonts w:ascii="Times New Roman" w:hAnsi="Times New Roman" w:cs="Times New Roman"/>
        </w:rPr>
        <w:t xml:space="preserve"> </w:t>
      </w:r>
      <w:r w:rsidRPr="00460930">
        <w:rPr>
          <w:rFonts w:ascii="Times New Roman" w:hAnsi="Times New Roman" w:cs="Times New Roman"/>
        </w:rPr>
        <w:t>твердого</w:t>
      </w:r>
      <w:r w:rsidRPr="00A466C0">
        <w:rPr>
          <w:rFonts w:ascii="Times New Roman" w:hAnsi="Times New Roman" w:cs="Times New Roman"/>
        </w:rPr>
        <w:t xml:space="preserve"> </w:t>
      </w:r>
      <w:r w:rsidRPr="00460930">
        <w:rPr>
          <w:rFonts w:ascii="Times New Roman" w:hAnsi="Times New Roman" w:cs="Times New Roman"/>
        </w:rPr>
        <w:t>строительного</w:t>
      </w:r>
      <w:r w:rsidRPr="00A466C0">
        <w:rPr>
          <w:rFonts w:ascii="Times New Roman" w:hAnsi="Times New Roman" w:cs="Times New Roman"/>
        </w:rPr>
        <w:t xml:space="preserve"> </w:t>
      </w:r>
      <w:r w:rsidRPr="00460930">
        <w:rPr>
          <w:rFonts w:ascii="Times New Roman" w:hAnsi="Times New Roman" w:cs="Times New Roman"/>
        </w:rPr>
        <w:t>раствора</w:t>
      </w:r>
      <w:r w:rsidRPr="00A466C0">
        <w:rPr>
          <w:rFonts w:ascii="Times New Roman" w:hAnsi="Times New Roman" w:cs="Times New Roman"/>
        </w:rPr>
        <w:t>).</w:t>
      </w:r>
    </w:p>
    <w:p w:rsidR="00D13138" w:rsidRPr="00460930" w:rsidRDefault="00D13138" w:rsidP="00D13138">
      <w:pPr>
        <w:ind w:firstLine="567"/>
        <w:jc w:val="both"/>
        <w:rPr>
          <w:rFonts w:ascii="Times New Roman" w:hAnsi="Times New Roman" w:cs="Times New Roman"/>
        </w:rPr>
      </w:pPr>
      <w:r w:rsidRPr="00420B5A">
        <w:rPr>
          <w:rFonts w:ascii="Times New Roman" w:hAnsi="Times New Roman" w:cs="Times New Roman"/>
          <w:lang w:val="en-US"/>
        </w:rPr>
        <w:t xml:space="preserve">EN 1015-11 Methods of test for mortar for masonary </w:t>
      </w:r>
      <w:r w:rsidR="00E226EA" w:rsidRPr="00E226EA">
        <w:rPr>
          <w:rFonts w:ascii="Times New Roman" w:hAnsi="Times New Roman" w:cs="Times New Roman"/>
          <w:lang w:val="en-US"/>
        </w:rPr>
        <w:t>–</w:t>
      </w:r>
      <w:r w:rsidRPr="00420B5A">
        <w:rPr>
          <w:rFonts w:ascii="Times New Roman" w:hAnsi="Times New Roman" w:cs="Times New Roman"/>
          <w:lang w:val="en-US"/>
        </w:rPr>
        <w:t xml:space="preserve"> Part 11: Determination of flexural and compressive strength of hardened mortar (</w:t>
      </w:r>
      <w:r w:rsidRPr="00460930">
        <w:rPr>
          <w:rFonts w:ascii="Times New Roman" w:hAnsi="Times New Roman" w:cs="Times New Roman"/>
        </w:rPr>
        <w:t>Растворы</w:t>
      </w:r>
      <w:r w:rsidRPr="00420B5A">
        <w:rPr>
          <w:rFonts w:ascii="Times New Roman" w:hAnsi="Times New Roman" w:cs="Times New Roman"/>
          <w:lang w:val="en-US"/>
        </w:rPr>
        <w:t xml:space="preserve"> </w:t>
      </w:r>
      <w:r w:rsidRPr="00460930">
        <w:rPr>
          <w:rFonts w:ascii="Times New Roman" w:hAnsi="Times New Roman" w:cs="Times New Roman"/>
        </w:rPr>
        <w:t>строительные</w:t>
      </w:r>
      <w:r w:rsidRPr="00420B5A">
        <w:rPr>
          <w:rFonts w:ascii="Times New Roman" w:hAnsi="Times New Roman" w:cs="Times New Roman"/>
          <w:lang w:val="en-US"/>
        </w:rPr>
        <w:t xml:space="preserve"> </w:t>
      </w:r>
      <w:r w:rsidRPr="00460930">
        <w:rPr>
          <w:rFonts w:ascii="Times New Roman" w:hAnsi="Times New Roman" w:cs="Times New Roman"/>
        </w:rPr>
        <w:t>для</w:t>
      </w:r>
      <w:r w:rsidRPr="00420B5A">
        <w:rPr>
          <w:rFonts w:ascii="Times New Roman" w:hAnsi="Times New Roman" w:cs="Times New Roman"/>
          <w:lang w:val="en-US"/>
        </w:rPr>
        <w:t xml:space="preserve"> </w:t>
      </w:r>
      <w:r w:rsidRPr="00460930">
        <w:rPr>
          <w:rFonts w:ascii="Times New Roman" w:hAnsi="Times New Roman" w:cs="Times New Roman"/>
        </w:rPr>
        <w:t>каменной</w:t>
      </w:r>
      <w:r w:rsidRPr="00420B5A">
        <w:rPr>
          <w:rFonts w:ascii="Times New Roman" w:hAnsi="Times New Roman" w:cs="Times New Roman"/>
          <w:lang w:val="en-US"/>
        </w:rPr>
        <w:t xml:space="preserve"> </w:t>
      </w:r>
      <w:r w:rsidRPr="00460930">
        <w:rPr>
          <w:rFonts w:ascii="Times New Roman" w:hAnsi="Times New Roman" w:cs="Times New Roman"/>
        </w:rPr>
        <w:t>кладки</w:t>
      </w:r>
      <w:r w:rsidRPr="00420B5A">
        <w:rPr>
          <w:rFonts w:ascii="Times New Roman" w:hAnsi="Times New Roman" w:cs="Times New Roman"/>
          <w:lang w:val="en-US"/>
        </w:rPr>
        <w:t xml:space="preserve">. </w:t>
      </w:r>
      <w:r w:rsidRPr="00460930">
        <w:rPr>
          <w:rFonts w:ascii="Times New Roman" w:hAnsi="Times New Roman" w:cs="Times New Roman"/>
        </w:rPr>
        <w:t>Методы испытаний</w:t>
      </w:r>
      <w:r w:rsidR="005A77EF">
        <w:rPr>
          <w:rFonts w:ascii="Times New Roman" w:hAnsi="Times New Roman" w:cs="Times New Roman"/>
        </w:rPr>
        <w:t>.</w:t>
      </w:r>
      <w:r w:rsidRPr="00460930">
        <w:rPr>
          <w:rFonts w:ascii="Times New Roman" w:hAnsi="Times New Roman" w:cs="Times New Roman"/>
        </w:rPr>
        <w:t xml:space="preserve"> Часть 11</w:t>
      </w:r>
      <w:r>
        <w:rPr>
          <w:rFonts w:ascii="Times New Roman" w:hAnsi="Times New Roman" w:cs="Times New Roman"/>
        </w:rPr>
        <w:t>.</w:t>
      </w:r>
      <w:r w:rsidRPr="00460930">
        <w:rPr>
          <w:rFonts w:ascii="Times New Roman" w:hAnsi="Times New Roman" w:cs="Times New Roman"/>
        </w:rPr>
        <w:t xml:space="preserve"> Определение предела прочности на сжатие и на изгиб твердого строительного раствора</w:t>
      </w:r>
      <w:r>
        <w:rPr>
          <w:rFonts w:ascii="Times New Roman" w:hAnsi="Times New Roman" w:cs="Times New Roman"/>
        </w:rPr>
        <w:t>).</w:t>
      </w:r>
    </w:p>
    <w:p w:rsidR="00D13138" w:rsidRPr="00460930" w:rsidRDefault="00D13138" w:rsidP="00D13138">
      <w:pPr>
        <w:ind w:firstLine="567"/>
        <w:jc w:val="both"/>
        <w:rPr>
          <w:rFonts w:ascii="Times New Roman" w:hAnsi="Times New Roman" w:cs="Times New Roman"/>
        </w:rPr>
      </w:pPr>
      <w:r w:rsidRPr="00437D5D">
        <w:rPr>
          <w:rFonts w:ascii="Times New Roman" w:hAnsi="Times New Roman" w:cs="Times New Roman"/>
          <w:lang w:val="en-US"/>
        </w:rPr>
        <w:t xml:space="preserve">EN 1015-17 Methods of test for mortar for masonry </w:t>
      </w:r>
      <w:r w:rsidR="00E226EA" w:rsidRPr="00E226EA">
        <w:rPr>
          <w:rFonts w:ascii="Times New Roman" w:hAnsi="Times New Roman" w:cs="Times New Roman"/>
          <w:lang w:val="en-US"/>
        </w:rPr>
        <w:t>–</w:t>
      </w:r>
      <w:r w:rsidRPr="00437D5D">
        <w:rPr>
          <w:rFonts w:ascii="Times New Roman" w:hAnsi="Times New Roman" w:cs="Times New Roman"/>
          <w:lang w:val="en-US"/>
        </w:rPr>
        <w:t xml:space="preserve"> Part 17: Determination of water-soluble chloride content of fresh mortars (</w:t>
      </w:r>
      <w:r w:rsidRPr="00460930">
        <w:rPr>
          <w:rFonts w:ascii="Times New Roman" w:hAnsi="Times New Roman" w:cs="Times New Roman"/>
        </w:rPr>
        <w:t>Растворы</w:t>
      </w:r>
      <w:r w:rsidRPr="00437D5D">
        <w:rPr>
          <w:rFonts w:ascii="Times New Roman" w:hAnsi="Times New Roman" w:cs="Times New Roman"/>
          <w:lang w:val="en-US"/>
        </w:rPr>
        <w:t xml:space="preserve"> </w:t>
      </w:r>
      <w:r w:rsidRPr="00460930">
        <w:rPr>
          <w:rFonts w:ascii="Times New Roman" w:hAnsi="Times New Roman" w:cs="Times New Roman"/>
        </w:rPr>
        <w:t>строительные</w:t>
      </w:r>
      <w:r w:rsidRPr="00437D5D">
        <w:rPr>
          <w:rFonts w:ascii="Times New Roman" w:hAnsi="Times New Roman" w:cs="Times New Roman"/>
          <w:lang w:val="en-US"/>
        </w:rPr>
        <w:t xml:space="preserve"> </w:t>
      </w:r>
      <w:r w:rsidRPr="00460930">
        <w:rPr>
          <w:rFonts w:ascii="Times New Roman" w:hAnsi="Times New Roman" w:cs="Times New Roman"/>
        </w:rPr>
        <w:t>для</w:t>
      </w:r>
      <w:r w:rsidRPr="00437D5D">
        <w:rPr>
          <w:rFonts w:ascii="Times New Roman" w:hAnsi="Times New Roman" w:cs="Times New Roman"/>
          <w:lang w:val="en-US"/>
        </w:rPr>
        <w:t xml:space="preserve"> </w:t>
      </w:r>
      <w:r w:rsidRPr="00460930">
        <w:rPr>
          <w:rFonts w:ascii="Times New Roman" w:hAnsi="Times New Roman" w:cs="Times New Roman"/>
        </w:rPr>
        <w:t>каменной</w:t>
      </w:r>
      <w:r w:rsidRPr="00437D5D">
        <w:rPr>
          <w:rFonts w:ascii="Times New Roman" w:hAnsi="Times New Roman" w:cs="Times New Roman"/>
          <w:lang w:val="en-US"/>
        </w:rPr>
        <w:t xml:space="preserve"> </w:t>
      </w:r>
      <w:r w:rsidRPr="00460930">
        <w:rPr>
          <w:rFonts w:ascii="Times New Roman" w:hAnsi="Times New Roman" w:cs="Times New Roman"/>
        </w:rPr>
        <w:t>кладки</w:t>
      </w:r>
      <w:r w:rsidRPr="00437D5D">
        <w:rPr>
          <w:rFonts w:ascii="Times New Roman" w:hAnsi="Times New Roman" w:cs="Times New Roman"/>
          <w:lang w:val="en-US"/>
        </w:rPr>
        <w:t xml:space="preserve">. </w:t>
      </w:r>
      <w:r w:rsidRPr="00460930">
        <w:rPr>
          <w:rFonts w:ascii="Times New Roman" w:hAnsi="Times New Roman" w:cs="Times New Roman"/>
        </w:rPr>
        <w:t>Методы испытаний</w:t>
      </w:r>
      <w:r w:rsidR="005A77EF">
        <w:rPr>
          <w:rFonts w:ascii="Times New Roman" w:hAnsi="Times New Roman" w:cs="Times New Roman"/>
        </w:rPr>
        <w:t>.</w:t>
      </w:r>
      <w:r w:rsidRPr="00460930">
        <w:rPr>
          <w:rFonts w:ascii="Times New Roman" w:hAnsi="Times New Roman" w:cs="Times New Roman"/>
        </w:rPr>
        <w:t xml:space="preserve"> Часть 17</w:t>
      </w:r>
      <w:r>
        <w:rPr>
          <w:rFonts w:ascii="Times New Roman" w:hAnsi="Times New Roman" w:cs="Times New Roman"/>
        </w:rPr>
        <w:t>.</w:t>
      </w:r>
      <w:r w:rsidRPr="00460930">
        <w:rPr>
          <w:rFonts w:ascii="Times New Roman" w:hAnsi="Times New Roman" w:cs="Times New Roman"/>
        </w:rPr>
        <w:t xml:space="preserve"> Определение содержания растворимого хлорида в свежем растворе</w:t>
      </w:r>
      <w:r>
        <w:rPr>
          <w:rFonts w:ascii="Times New Roman" w:hAnsi="Times New Roman" w:cs="Times New Roman"/>
        </w:rPr>
        <w:t>).</w:t>
      </w:r>
    </w:p>
    <w:p w:rsidR="00D13138" w:rsidRPr="00D13138" w:rsidRDefault="00D13138" w:rsidP="00D13138">
      <w:pPr>
        <w:ind w:firstLine="567"/>
        <w:jc w:val="both"/>
        <w:rPr>
          <w:rFonts w:ascii="Times New Roman" w:hAnsi="Times New Roman" w:cs="Times New Roman"/>
          <w:lang w:val="en-US"/>
        </w:rPr>
      </w:pPr>
      <w:r w:rsidRPr="00437D5D">
        <w:rPr>
          <w:rFonts w:ascii="Times New Roman" w:hAnsi="Times New Roman" w:cs="Times New Roman"/>
          <w:lang w:val="en-US"/>
        </w:rPr>
        <w:t xml:space="preserve">EN 1015-18 Methods of test for mortar for masonry </w:t>
      </w:r>
      <w:r w:rsidR="00E226EA" w:rsidRPr="00E226EA">
        <w:rPr>
          <w:rFonts w:ascii="Times New Roman" w:hAnsi="Times New Roman" w:cs="Times New Roman"/>
          <w:lang w:val="en-US"/>
        </w:rPr>
        <w:t>–</w:t>
      </w:r>
      <w:r w:rsidRPr="00437D5D">
        <w:rPr>
          <w:rFonts w:ascii="Times New Roman" w:hAnsi="Times New Roman" w:cs="Times New Roman"/>
          <w:lang w:val="en-US"/>
        </w:rPr>
        <w:t xml:space="preserve"> Part 18: Determination of water absorption coefficient due to capillary action of hardened mortar (</w:t>
      </w:r>
      <w:r w:rsidRPr="00460930">
        <w:rPr>
          <w:rFonts w:ascii="Times New Roman" w:hAnsi="Times New Roman" w:cs="Times New Roman"/>
        </w:rPr>
        <w:t>Растворы</w:t>
      </w:r>
      <w:r w:rsidRPr="00437D5D">
        <w:rPr>
          <w:rFonts w:ascii="Times New Roman" w:hAnsi="Times New Roman" w:cs="Times New Roman"/>
          <w:lang w:val="en-US"/>
        </w:rPr>
        <w:t xml:space="preserve"> </w:t>
      </w:r>
      <w:r w:rsidRPr="00460930">
        <w:rPr>
          <w:rFonts w:ascii="Times New Roman" w:hAnsi="Times New Roman" w:cs="Times New Roman"/>
        </w:rPr>
        <w:t>строительные</w:t>
      </w:r>
      <w:r w:rsidRPr="00437D5D">
        <w:rPr>
          <w:rFonts w:ascii="Times New Roman" w:hAnsi="Times New Roman" w:cs="Times New Roman"/>
          <w:lang w:val="en-US"/>
        </w:rPr>
        <w:t xml:space="preserve"> </w:t>
      </w:r>
      <w:r w:rsidRPr="00460930">
        <w:rPr>
          <w:rFonts w:ascii="Times New Roman" w:hAnsi="Times New Roman" w:cs="Times New Roman"/>
        </w:rPr>
        <w:t>для</w:t>
      </w:r>
      <w:r w:rsidRPr="00437D5D">
        <w:rPr>
          <w:rFonts w:ascii="Times New Roman" w:hAnsi="Times New Roman" w:cs="Times New Roman"/>
          <w:lang w:val="en-US"/>
        </w:rPr>
        <w:t xml:space="preserve"> </w:t>
      </w:r>
      <w:r w:rsidRPr="00460930">
        <w:rPr>
          <w:rFonts w:ascii="Times New Roman" w:hAnsi="Times New Roman" w:cs="Times New Roman"/>
        </w:rPr>
        <w:t>каменной</w:t>
      </w:r>
      <w:r w:rsidRPr="00437D5D">
        <w:rPr>
          <w:rFonts w:ascii="Times New Roman" w:hAnsi="Times New Roman" w:cs="Times New Roman"/>
          <w:lang w:val="en-US"/>
        </w:rPr>
        <w:t xml:space="preserve"> </w:t>
      </w:r>
      <w:r w:rsidRPr="00460930">
        <w:rPr>
          <w:rFonts w:ascii="Times New Roman" w:hAnsi="Times New Roman" w:cs="Times New Roman"/>
        </w:rPr>
        <w:t>кладки</w:t>
      </w:r>
      <w:r w:rsidRPr="00437D5D">
        <w:rPr>
          <w:rFonts w:ascii="Times New Roman" w:hAnsi="Times New Roman" w:cs="Times New Roman"/>
          <w:lang w:val="en-US"/>
        </w:rPr>
        <w:t xml:space="preserve">. </w:t>
      </w:r>
      <w:r w:rsidRPr="00460930">
        <w:rPr>
          <w:rFonts w:ascii="Times New Roman" w:hAnsi="Times New Roman" w:cs="Times New Roman"/>
        </w:rPr>
        <w:t>Методы</w:t>
      </w:r>
      <w:r w:rsidRPr="00D13138">
        <w:rPr>
          <w:rFonts w:ascii="Times New Roman" w:hAnsi="Times New Roman" w:cs="Times New Roman"/>
          <w:lang w:val="en-US"/>
        </w:rPr>
        <w:t xml:space="preserve"> </w:t>
      </w:r>
      <w:r w:rsidRPr="00460930">
        <w:rPr>
          <w:rFonts w:ascii="Times New Roman" w:hAnsi="Times New Roman" w:cs="Times New Roman"/>
        </w:rPr>
        <w:t>испытаний</w:t>
      </w:r>
      <w:r w:rsidR="00E226EA" w:rsidRPr="00E226EA">
        <w:rPr>
          <w:rFonts w:ascii="Times New Roman" w:hAnsi="Times New Roman" w:cs="Times New Roman"/>
          <w:lang w:val="en-US"/>
        </w:rPr>
        <w:t>.</w:t>
      </w:r>
      <w:r w:rsidRPr="00D13138">
        <w:rPr>
          <w:rFonts w:ascii="Times New Roman" w:hAnsi="Times New Roman" w:cs="Times New Roman"/>
          <w:lang w:val="en-US"/>
        </w:rPr>
        <w:t xml:space="preserve"> </w:t>
      </w:r>
      <w:r w:rsidRPr="00460930">
        <w:rPr>
          <w:rFonts w:ascii="Times New Roman" w:hAnsi="Times New Roman" w:cs="Times New Roman"/>
        </w:rPr>
        <w:t>Часть</w:t>
      </w:r>
      <w:r w:rsidRPr="00D13138">
        <w:rPr>
          <w:rFonts w:ascii="Times New Roman" w:hAnsi="Times New Roman" w:cs="Times New Roman"/>
          <w:lang w:val="en-US"/>
        </w:rPr>
        <w:t xml:space="preserve"> 18</w:t>
      </w:r>
      <w:r w:rsidR="00E226EA" w:rsidRPr="00E226EA">
        <w:rPr>
          <w:rFonts w:ascii="Times New Roman" w:hAnsi="Times New Roman" w:cs="Times New Roman"/>
          <w:lang w:val="en-US"/>
        </w:rPr>
        <w:t>.</w:t>
      </w:r>
      <w:r w:rsidRPr="00D13138">
        <w:rPr>
          <w:rFonts w:ascii="Times New Roman" w:hAnsi="Times New Roman" w:cs="Times New Roman"/>
          <w:lang w:val="en-US"/>
        </w:rPr>
        <w:t xml:space="preserve"> </w:t>
      </w:r>
      <w:r w:rsidRPr="00460930">
        <w:rPr>
          <w:rFonts w:ascii="Times New Roman" w:hAnsi="Times New Roman" w:cs="Times New Roman"/>
        </w:rPr>
        <w:t>Определение</w:t>
      </w:r>
      <w:r w:rsidRPr="00D13138">
        <w:rPr>
          <w:rFonts w:ascii="Times New Roman" w:hAnsi="Times New Roman" w:cs="Times New Roman"/>
          <w:lang w:val="en-US"/>
        </w:rPr>
        <w:t xml:space="preserve"> </w:t>
      </w:r>
      <w:r w:rsidRPr="00460930">
        <w:rPr>
          <w:rFonts w:ascii="Times New Roman" w:hAnsi="Times New Roman" w:cs="Times New Roman"/>
        </w:rPr>
        <w:t>капиллярного</w:t>
      </w:r>
      <w:r w:rsidRPr="00D13138">
        <w:rPr>
          <w:rFonts w:ascii="Times New Roman" w:hAnsi="Times New Roman" w:cs="Times New Roman"/>
          <w:lang w:val="en-US"/>
        </w:rPr>
        <w:t xml:space="preserve"> </w:t>
      </w:r>
      <w:r w:rsidRPr="00460930">
        <w:rPr>
          <w:rFonts w:ascii="Times New Roman" w:hAnsi="Times New Roman" w:cs="Times New Roman"/>
        </w:rPr>
        <w:t>водопоглощения</w:t>
      </w:r>
      <w:r w:rsidRPr="00D13138">
        <w:rPr>
          <w:rFonts w:ascii="Times New Roman" w:hAnsi="Times New Roman" w:cs="Times New Roman"/>
          <w:lang w:val="en-US"/>
        </w:rPr>
        <w:t xml:space="preserve"> </w:t>
      </w:r>
      <w:r w:rsidRPr="00460930">
        <w:rPr>
          <w:rFonts w:ascii="Times New Roman" w:hAnsi="Times New Roman" w:cs="Times New Roman"/>
        </w:rPr>
        <w:t>твердого</w:t>
      </w:r>
      <w:r w:rsidRPr="00D13138">
        <w:rPr>
          <w:rFonts w:ascii="Times New Roman" w:hAnsi="Times New Roman" w:cs="Times New Roman"/>
          <w:lang w:val="en-US"/>
        </w:rPr>
        <w:t xml:space="preserve"> </w:t>
      </w:r>
      <w:r w:rsidRPr="00460930">
        <w:rPr>
          <w:rFonts w:ascii="Times New Roman" w:hAnsi="Times New Roman" w:cs="Times New Roman"/>
        </w:rPr>
        <w:t>раствора</w:t>
      </w:r>
      <w:r w:rsidRPr="00D13138">
        <w:rPr>
          <w:rFonts w:ascii="Times New Roman" w:hAnsi="Times New Roman" w:cs="Times New Roman"/>
          <w:lang w:val="en-US"/>
        </w:rPr>
        <w:t>).</w:t>
      </w:r>
    </w:p>
    <w:p w:rsidR="00D13138" w:rsidRPr="00D13138" w:rsidRDefault="00D13138" w:rsidP="00D13138">
      <w:pPr>
        <w:ind w:firstLine="567"/>
        <w:jc w:val="both"/>
        <w:rPr>
          <w:rFonts w:ascii="Times New Roman" w:hAnsi="Times New Roman" w:cs="Times New Roman"/>
          <w:lang w:val="en-US"/>
        </w:rPr>
      </w:pPr>
      <w:r w:rsidRPr="00437D5D">
        <w:rPr>
          <w:rFonts w:ascii="Times New Roman" w:hAnsi="Times New Roman" w:cs="Times New Roman"/>
          <w:lang w:val="en-US"/>
        </w:rPr>
        <w:t>EN</w:t>
      </w:r>
      <w:r w:rsidRPr="00D13138">
        <w:rPr>
          <w:rFonts w:ascii="Times New Roman" w:hAnsi="Times New Roman" w:cs="Times New Roman"/>
          <w:lang w:val="en-US"/>
        </w:rPr>
        <w:t xml:space="preserve"> 1052-3 </w:t>
      </w:r>
      <w:r w:rsidRPr="00437D5D">
        <w:rPr>
          <w:rFonts w:ascii="Times New Roman" w:hAnsi="Times New Roman" w:cs="Times New Roman"/>
          <w:lang w:val="en-US"/>
        </w:rPr>
        <w:t>Methods</w:t>
      </w:r>
      <w:r w:rsidRPr="00D13138">
        <w:rPr>
          <w:rFonts w:ascii="Times New Roman" w:hAnsi="Times New Roman" w:cs="Times New Roman"/>
          <w:lang w:val="en-US"/>
        </w:rPr>
        <w:t xml:space="preserve"> </w:t>
      </w:r>
      <w:r w:rsidRPr="00437D5D">
        <w:rPr>
          <w:rFonts w:ascii="Times New Roman" w:hAnsi="Times New Roman" w:cs="Times New Roman"/>
          <w:lang w:val="en-US"/>
        </w:rPr>
        <w:t>of</w:t>
      </w:r>
      <w:r w:rsidRPr="00D13138">
        <w:rPr>
          <w:rFonts w:ascii="Times New Roman" w:hAnsi="Times New Roman" w:cs="Times New Roman"/>
          <w:lang w:val="en-US"/>
        </w:rPr>
        <w:t xml:space="preserve"> </w:t>
      </w:r>
      <w:r w:rsidRPr="00437D5D">
        <w:rPr>
          <w:rFonts w:ascii="Times New Roman" w:hAnsi="Times New Roman" w:cs="Times New Roman"/>
          <w:lang w:val="en-US"/>
        </w:rPr>
        <w:t>test</w:t>
      </w:r>
      <w:r w:rsidRPr="00D13138">
        <w:rPr>
          <w:rFonts w:ascii="Times New Roman" w:hAnsi="Times New Roman" w:cs="Times New Roman"/>
          <w:lang w:val="en-US"/>
        </w:rPr>
        <w:t xml:space="preserve"> </w:t>
      </w:r>
      <w:r w:rsidRPr="00437D5D">
        <w:rPr>
          <w:rFonts w:ascii="Times New Roman" w:hAnsi="Times New Roman" w:cs="Times New Roman"/>
          <w:lang w:val="en-US"/>
        </w:rPr>
        <w:t>for</w:t>
      </w:r>
      <w:r w:rsidRPr="00D13138">
        <w:rPr>
          <w:rFonts w:ascii="Times New Roman" w:hAnsi="Times New Roman" w:cs="Times New Roman"/>
          <w:lang w:val="en-US"/>
        </w:rPr>
        <w:t xml:space="preserve"> </w:t>
      </w:r>
      <w:r w:rsidRPr="00437D5D">
        <w:rPr>
          <w:rFonts w:ascii="Times New Roman" w:hAnsi="Times New Roman" w:cs="Times New Roman"/>
          <w:lang w:val="en-US"/>
        </w:rPr>
        <w:t>masonry</w:t>
      </w:r>
      <w:r w:rsidRPr="00D13138">
        <w:rPr>
          <w:rFonts w:ascii="Times New Roman" w:hAnsi="Times New Roman" w:cs="Times New Roman"/>
          <w:lang w:val="en-US"/>
        </w:rPr>
        <w:t xml:space="preserve"> </w:t>
      </w:r>
      <w:r w:rsidR="00E226EA" w:rsidRPr="00E226EA">
        <w:rPr>
          <w:rFonts w:ascii="Times New Roman" w:hAnsi="Times New Roman" w:cs="Times New Roman"/>
          <w:lang w:val="en-US"/>
        </w:rPr>
        <w:t>–</w:t>
      </w:r>
      <w:r w:rsidRPr="00D13138">
        <w:rPr>
          <w:rFonts w:ascii="Times New Roman" w:hAnsi="Times New Roman" w:cs="Times New Roman"/>
          <w:lang w:val="en-US"/>
        </w:rPr>
        <w:t xml:space="preserve"> </w:t>
      </w:r>
      <w:r w:rsidRPr="00437D5D">
        <w:rPr>
          <w:rFonts w:ascii="Times New Roman" w:hAnsi="Times New Roman" w:cs="Times New Roman"/>
          <w:lang w:val="en-US"/>
        </w:rPr>
        <w:t>Part</w:t>
      </w:r>
      <w:r w:rsidRPr="00D13138">
        <w:rPr>
          <w:rFonts w:ascii="Times New Roman" w:hAnsi="Times New Roman" w:cs="Times New Roman"/>
          <w:lang w:val="en-US"/>
        </w:rPr>
        <w:t xml:space="preserve"> 3: </w:t>
      </w:r>
      <w:r w:rsidRPr="00437D5D">
        <w:rPr>
          <w:rFonts w:ascii="Times New Roman" w:hAnsi="Times New Roman" w:cs="Times New Roman"/>
          <w:lang w:val="en-US"/>
        </w:rPr>
        <w:t>Determination</w:t>
      </w:r>
      <w:r w:rsidRPr="00D13138">
        <w:rPr>
          <w:rFonts w:ascii="Times New Roman" w:hAnsi="Times New Roman" w:cs="Times New Roman"/>
          <w:lang w:val="en-US"/>
        </w:rPr>
        <w:t xml:space="preserve"> </w:t>
      </w:r>
      <w:r w:rsidRPr="00437D5D">
        <w:rPr>
          <w:rFonts w:ascii="Times New Roman" w:hAnsi="Times New Roman" w:cs="Times New Roman"/>
          <w:lang w:val="en-US"/>
        </w:rPr>
        <w:t>of</w:t>
      </w:r>
      <w:r w:rsidRPr="00D13138">
        <w:rPr>
          <w:rFonts w:ascii="Times New Roman" w:hAnsi="Times New Roman" w:cs="Times New Roman"/>
          <w:lang w:val="en-US"/>
        </w:rPr>
        <w:t xml:space="preserve"> </w:t>
      </w:r>
      <w:r w:rsidRPr="00437D5D">
        <w:rPr>
          <w:rFonts w:ascii="Times New Roman" w:hAnsi="Times New Roman" w:cs="Times New Roman"/>
          <w:lang w:val="en-US"/>
        </w:rPr>
        <w:t>initial</w:t>
      </w:r>
      <w:r w:rsidRPr="00D13138">
        <w:rPr>
          <w:rFonts w:ascii="Times New Roman" w:hAnsi="Times New Roman" w:cs="Times New Roman"/>
          <w:lang w:val="en-US"/>
        </w:rPr>
        <w:t xml:space="preserve"> </w:t>
      </w:r>
      <w:r w:rsidRPr="00437D5D">
        <w:rPr>
          <w:rFonts w:ascii="Times New Roman" w:hAnsi="Times New Roman" w:cs="Times New Roman"/>
          <w:lang w:val="en-US"/>
        </w:rPr>
        <w:t>shear</w:t>
      </w:r>
      <w:r w:rsidRPr="00D13138">
        <w:rPr>
          <w:rFonts w:ascii="Times New Roman" w:hAnsi="Times New Roman" w:cs="Times New Roman"/>
          <w:lang w:val="en-US"/>
        </w:rPr>
        <w:t xml:space="preserve"> </w:t>
      </w:r>
      <w:r w:rsidRPr="00437D5D">
        <w:rPr>
          <w:rFonts w:ascii="Times New Roman" w:hAnsi="Times New Roman" w:cs="Times New Roman"/>
          <w:lang w:val="en-US"/>
        </w:rPr>
        <w:t>strength</w:t>
      </w:r>
      <w:r w:rsidRPr="00D13138">
        <w:rPr>
          <w:rFonts w:ascii="Times New Roman" w:hAnsi="Times New Roman" w:cs="Times New Roman"/>
          <w:lang w:val="en-US"/>
        </w:rPr>
        <w:t xml:space="preserve">  (</w:t>
      </w:r>
      <w:r w:rsidRPr="00460930">
        <w:rPr>
          <w:rFonts w:ascii="Times New Roman" w:hAnsi="Times New Roman" w:cs="Times New Roman"/>
        </w:rPr>
        <w:t>Методы</w:t>
      </w:r>
      <w:r w:rsidRPr="00D13138">
        <w:rPr>
          <w:rFonts w:ascii="Times New Roman" w:hAnsi="Times New Roman" w:cs="Times New Roman"/>
          <w:lang w:val="en-US"/>
        </w:rPr>
        <w:t xml:space="preserve"> </w:t>
      </w:r>
      <w:r w:rsidRPr="00460930">
        <w:rPr>
          <w:rFonts w:ascii="Times New Roman" w:hAnsi="Times New Roman" w:cs="Times New Roman"/>
        </w:rPr>
        <w:t>испытания</w:t>
      </w:r>
      <w:r w:rsidRPr="00D13138">
        <w:rPr>
          <w:rFonts w:ascii="Times New Roman" w:hAnsi="Times New Roman" w:cs="Times New Roman"/>
          <w:lang w:val="en-US"/>
        </w:rPr>
        <w:t xml:space="preserve"> </w:t>
      </w:r>
      <w:r w:rsidRPr="00460930">
        <w:rPr>
          <w:rFonts w:ascii="Times New Roman" w:hAnsi="Times New Roman" w:cs="Times New Roman"/>
        </w:rPr>
        <w:t>каменной</w:t>
      </w:r>
      <w:r w:rsidRPr="00D13138">
        <w:rPr>
          <w:rFonts w:ascii="Times New Roman" w:hAnsi="Times New Roman" w:cs="Times New Roman"/>
          <w:lang w:val="en-US"/>
        </w:rPr>
        <w:t xml:space="preserve"> </w:t>
      </w:r>
      <w:r w:rsidRPr="00460930">
        <w:rPr>
          <w:rFonts w:ascii="Times New Roman" w:hAnsi="Times New Roman" w:cs="Times New Roman"/>
        </w:rPr>
        <w:t>кладки</w:t>
      </w:r>
      <w:r w:rsidR="00E226EA" w:rsidRPr="00E226EA">
        <w:rPr>
          <w:rFonts w:ascii="Times New Roman" w:hAnsi="Times New Roman" w:cs="Times New Roman"/>
          <w:lang w:val="en-US"/>
        </w:rPr>
        <w:t xml:space="preserve">. </w:t>
      </w:r>
      <w:r w:rsidRPr="00460930">
        <w:rPr>
          <w:rFonts w:ascii="Times New Roman" w:hAnsi="Times New Roman" w:cs="Times New Roman"/>
        </w:rPr>
        <w:t>Часть</w:t>
      </w:r>
      <w:r w:rsidRPr="00D13138">
        <w:rPr>
          <w:rFonts w:ascii="Times New Roman" w:hAnsi="Times New Roman" w:cs="Times New Roman"/>
          <w:lang w:val="en-US"/>
        </w:rPr>
        <w:t xml:space="preserve"> 3</w:t>
      </w:r>
      <w:r w:rsidR="00E226EA" w:rsidRPr="00E226EA">
        <w:rPr>
          <w:rFonts w:ascii="Times New Roman" w:hAnsi="Times New Roman" w:cs="Times New Roman"/>
          <w:lang w:val="en-US"/>
        </w:rPr>
        <w:t>.</w:t>
      </w:r>
      <w:r w:rsidRPr="00D13138">
        <w:rPr>
          <w:rFonts w:ascii="Times New Roman" w:hAnsi="Times New Roman" w:cs="Times New Roman"/>
          <w:lang w:val="en-US"/>
        </w:rPr>
        <w:t xml:space="preserve"> </w:t>
      </w:r>
      <w:r w:rsidRPr="00460930">
        <w:rPr>
          <w:rFonts w:ascii="Times New Roman" w:hAnsi="Times New Roman" w:cs="Times New Roman"/>
        </w:rPr>
        <w:t>Определение</w:t>
      </w:r>
      <w:r w:rsidRPr="00D13138">
        <w:rPr>
          <w:rFonts w:ascii="Times New Roman" w:hAnsi="Times New Roman" w:cs="Times New Roman"/>
          <w:lang w:val="en-US"/>
        </w:rPr>
        <w:t xml:space="preserve"> </w:t>
      </w:r>
      <w:r w:rsidRPr="00460930">
        <w:rPr>
          <w:rFonts w:ascii="Times New Roman" w:hAnsi="Times New Roman" w:cs="Times New Roman"/>
        </w:rPr>
        <w:t>начального</w:t>
      </w:r>
      <w:r w:rsidRPr="00D13138">
        <w:rPr>
          <w:rFonts w:ascii="Times New Roman" w:hAnsi="Times New Roman" w:cs="Times New Roman"/>
          <w:lang w:val="en-US"/>
        </w:rPr>
        <w:t xml:space="preserve"> </w:t>
      </w:r>
      <w:r w:rsidRPr="00460930">
        <w:rPr>
          <w:rFonts w:ascii="Times New Roman" w:hAnsi="Times New Roman" w:cs="Times New Roman"/>
        </w:rPr>
        <w:t>предела</w:t>
      </w:r>
      <w:r w:rsidRPr="00D13138">
        <w:rPr>
          <w:rFonts w:ascii="Times New Roman" w:hAnsi="Times New Roman" w:cs="Times New Roman"/>
          <w:lang w:val="en-US"/>
        </w:rPr>
        <w:t xml:space="preserve"> </w:t>
      </w:r>
      <w:r w:rsidRPr="00460930">
        <w:rPr>
          <w:rFonts w:ascii="Times New Roman" w:hAnsi="Times New Roman" w:cs="Times New Roman"/>
        </w:rPr>
        <w:t>прочности</w:t>
      </w:r>
      <w:r w:rsidRPr="00D13138">
        <w:rPr>
          <w:rFonts w:ascii="Times New Roman" w:hAnsi="Times New Roman" w:cs="Times New Roman"/>
          <w:lang w:val="en-US"/>
        </w:rPr>
        <w:t xml:space="preserve"> </w:t>
      </w:r>
      <w:r w:rsidRPr="00460930">
        <w:rPr>
          <w:rFonts w:ascii="Times New Roman" w:hAnsi="Times New Roman" w:cs="Times New Roman"/>
        </w:rPr>
        <w:t>при</w:t>
      </w:r>
      <w:r w:rsidRPr="00D13138">
        <w:rPr>
          <w:rFonts w:ascii="Times New Roman" w:hAnsi="Times New Roman" w:cs="Times New Roman"/>
          <w:lang w:val="en-US"/>
        </w:rPr>
        <w:t xml:space="preserve"> </w:t>
      </w:r>
      <w:r w:rsidRPr="00460930">
        <w:rPr>
          <w:rFonts w:ascii="Times New Roman" w:hAnsi="Times New Roman" w:cs="Times New Roman"/>
        </w:rPr>
        <w:t>сдвиге</w:t>
      </w:r>
      <w:r w:rsidRPr="00D13138">
        <w:rPr>
          <w:rFonts w:ascii="Times New Roman" w:hAnsi="Times New Roman" w:cs="Times New Roman"/>
          <w:lang w:val="en-US"/>
        </w:rPr>
        <w:t>).</w:t>
      </w:r>
    </w:p>
    <w:p w:rsidR="00D13138" w:rsidRPr="00D13138" w:rsidRDefault="00D13138" w:rsidP="00D13138">
      <w:pPr>
        <w:ind w:firstLine="567"/>
        <w:jc w:val="both"/>
        <w:rPr>
          <w:rFonts w:ascii="Times New Roman" w:hAnsi="Times New Roman" w:cs="Times New Roman"/>
          <w:lang w:val="en-US"/>
        </w:rPr>
      </w:pPr>
      <w:r w:rsidRPr="00437D5D">
        <w:rPr>
          <w:rFonts w:ascii="Times New Roman" w:hAnsi="Times New Roman" w:cs="Times New Roman"/>
          <w:lang w:val="en-US"/>
        </w:rPr>
        <w:t xml:space="preserve">EN 1052-5 Methods of test for masonry </w:t>
      </w:r>
      <w:r w:rsidR="00E226EA" w:rsidRPr="005A77EF">
        <w:rPr>
          <w:rFonts w:ascii="Times New Roman" w:hAnsi="Times New Roman" w:cs="Times New Roman"/>
          <w:lang w:val="en-US"/>
        </w:rPr>
        <w:t>–</w:t>
      </w:r>
      <w:r w:rsidRPr="00437D5D">
        <w:rPr>
          <w:rFonts w:ascii="Times New Roman" w:hAnsi="Times New Roman" w:cs="Times New Roman"/>
          <w:lang w:val="en-US"/>
        </w:rPr>
        <w:t xml:space="preserve"> Part 5: Determination of bond strength by the bond wrench method (</w:t>
      </w:r>
      <w:r w:rsidRPr="00460930">
        <w:rPr>
          <w:rFonts w:ascii="Times New Roman" w:hAnsi="Times New Roman" w:cs="Times New Roman"/>
        </w:rPr>
        <w:t>Методы</w:t>
      </w:r>
      <w:r w:rsidRPr="00437D5D">
        <w:rPr>
          <w:rFonts w:ascii="Times New Roman" w:hAnsi="Times New Roman" w:cs="Times New Roman"/>
          <w:lang w:val="en-US"/>
        </w:rPr>
        <w:t xml:space="preserve"> </w:t>
      </w:r>
      <w:r w:rsidRPr="00460930">
        <w:rPr>
          <w:rFonts w:ascii="Times New Roman" w:hAnsi="Times New Roman" w:cs="Times New Roman"/>
        </w:rPr>
        <w:t>испытания</w:t>
      </w:r>
      <w:r w:rsidRPr="00437D5D">
        <w:rPr>
          <w:rFonts w:ascii="Times New Roman" w:hAnsi="Times New Roman" w:cs="Times New Roman"/>
          <w:lang w:val="en-US"/>
        </w:rPr>
        <w:t xml:space="preserve"> </w:t>
      </w:r>
      <w:r w:rsidRPr="00460930">
        <w:rPr>
          <w:rFonts w:ascii="Times New Roman" w:hAnsi="Times New Roman" w:cs="Times New Roman"/>
        </w:rPr>
        <w:t>каменной</w:t>
      </w:r>
      <w:r w:rsidRPr="00437D5D">
        <w:rPr>
          <w:rFonts w:ascii="Times New Roman" w:hAnsi="Times New Roman" w:cs="Times New Roman"/>
          <w:lang w:val="en-US"/>
        </w:rPr>
        <w:t xml:space="preserve"> </w:t>
      </w:r>
      <w:r w:rsidRPr="00460930">
        <w:rPr>
          <w:rFonts w:ascii="Times New Roman" w:hAnsi="Times New Roman" w:cs="Times New Roman"/>
        </w:rPr>
        <w:t>кладки</w:t>
      </w:r>
      <w:r w:rsidRPr="00437D5D">
        <w:rPr>
          <w:rFonts w:ascii="Times New Roman" w:hAnsi="Times New Roman" w:cs="Times New Roman"/>
          <w:lang w:val="en-US"/>
        </w:rPr>
        <w:t xml:space="preserve">. </w:t>
      </w:r>
      <w:r w:rsidRPr="00460930">
        <w:rPr>
          <w:rFonts w:ascii="Times New Roman" w:hAnsi="Times New Roman" w:cs="Times New Roman"/>
        </w:rPr>
        <w:t>Часть</w:t>
      </w:r>
      <w:r w:rsidRPr="00D13138">
        <w:rPr>
          <w:rFonts w:ascii="Times New Roman" w:hAnsi="Times New Roman" w:cs="Times New Roman"/>
          <w:lang w:val="en-US"/>
        </w:rPr>
        <w:t xml:space="preserve"> 5. </w:t>
      </w:r>
      <w:r w:rsidRPr="00460930">
        <w:rPr>
          <w:rFonts w:ascii="Times New Roman" w:hAnsi="Times New Roman" w:cs="Times New Roman"/>
        </w:rPr>
        <w:t>Определение</w:t>
      </w:r>
      <w:r w:rsidRPr="00D13138">
        <w:rPr>
          <w:rFonts w:ascii="Times New Roman" w:hAnsi="Times New Roman" w:cs="Times New Roman"/>
          <w:lang w:val="en-US"/>
        </w:rPr>
        <w:t xml:space="preserve"> </w:t>
      </w:r>
      <w:r w:rsidRPr="00460930">
        <w:rPr>
          <w:rFonts w:ascii="Times New Roman" w:hAnsi="Times New Roman" w:cs="Times New Roman"/>
        </w:rPr>
        <w:t>прочности</w:t>
      </w:r>
      <w:r w:rsidRPr="00D13138">
        <w:rPr>
          <w:rFonts w:ascii="Times New Roman" w:hAnsi="Times New Roman" w:cs="Times New Roman"/>
          <w:lang w:val="en-US"/>
        </w:rPr>
        <w:t xml:space="preserve"> </w:t>
      </w:r>
      <w:r w:rsidRPr="00460930">
        <w:rPr>
          <w:rFonts w:ascii="Times New Roman" w:hAnsi="Times New Roman" w:cs="Times New Roman"/>
        </w:rPr>
        <w:t>сцепления</w:t>
      </w:r>
      <w:r w:rsidRPr="00D13138">
        <w:rPr>
          <w:rFonts w:ascii="Times New Roman" w:hAnsi="Times New Roman" w:cs="Times New Roman"/>
          <w:lang w:val="en-US"/>
        </w:rPr>
        <w:t xml:space="preserve"> </w:t>
      </w:r>
      <w:r w:rsidRPr="00460930">
        <w:rPr>
          <w:rFonts w:ascii="Times New Roman" w:hAnsi="Times New Roman" w:cs="Times New Roman"/>
        </w:rPr>
        <w:t>методом</w:t>
      </w:r>
      <w:r w:rsidRPr="00D13138">
        <w:rPr>
          <w:rFonts w:ascii="Times New Roman" w:hAnsi="Times New Roman" w:cs="Times New Roman"/>
          <w:lang w:val="en-US"/>
        </w:rPr>
        <w:t xml:space="preserve"> </w:t>
      </w:r>
      <w:r w:rsidRPr="00460930">
        <w:rPr>
          <w:rFonts w:ascii="Times New Roman" w:hAnsi="Times New Roman" w:cs="Times New Roman"/>
        </w:rPr>
        <w:t>изгибающего</w:t>
      </w:r>
      <w:r w:rsidRPr="00D13138">
        <w:rPr>
          <w:rFonts w:ascii="Times New Roman" w:hAnsi="Times New Roman" w:cs="Times New Roman"/>
          <w:lang w:val="en-US"/>
        </w:rPr>
        <w:t xml:space="preserve"> </w:t>
      </w:r>
      <w:r w:rsidRPr="00460930">
        <w:rPr>
          <w:rFonts w:ascii="Times New Roman" w:hAnsi="Times New Roman" w:cs="Times New Roman"/>
        </w:rPr>
        <w:t>момента</w:t>
      </w:r>
      <w:r w:rsidRPr="00D13138">
        <w:rPr>
          <w:rFonts w:ascii="Times New Roman" w:hAnsi="Times New Roman" w:cs="Times New Roman"/>
          <w:lang w:val="en-US"/>
        </w:rPr>
        <w:t>).</w:t>
      </w:r>
    </w:p>
    <w:p w:rsidR="00D13138" w:rsidRPr="00460930" w:rsidRDefault="00D13138" w:rsidP="00D13138">
      <w:pPr>
        <w:ind w:firstLine="567"/>
        <w:jc w:val="both"/>
        <w:rPr>
          <w:rFonts w:ascii="Times New Roman" w:eastAsia="Times New Roman" w:hAnsi="Times New Roman" w:cs="Times New Roman"/>
          <w:bCs/>
          <w:iCs/>
          <w:lang w:val="en-US"/>
        </w:rPr>
      </w:pPr>
      <w:r w:rsidRPr="00460930">
        <w:rPr>
          <w:rFonts w:ascii="Times New Roman" w:eastAsia="Times New Roman" w:hAnsi="Times New Roman" w:cs="Times New Roman"/>
          <w:bCs/>
          <w:iCs/>
          <w:lang w:val="en-US"/>
        </w:rPr>
        <w:t>EN</w:t>
      </w:r>
      <w:r w:rsidRPr="00420B5A">
        <w:rPr>
          <w:rFonts w:ascii="Times New Roman" w:eastAsia="Times New Roman" w:hAnsi="Times New Roman" w:cs="Times New Roman"/>
          <w:bCs/>
          <w:iCs/>
          <w:lang w:val="en-US"/>
        </w:rPr>
        <w:t xml:space="preserve"> 1745:2012</w:t>
      </w:r>
      <w:r w:rsidR="00D36173">
        <w:rPr>
          <w:rStyle w:val="afc"/>
          <w:rFonts w:ascii="Times New Roman" w:eastAsia="Times New Roman" w:hAnsi="Times New Roman" w:cs="Times New Roman"/>
          <w:bCs/>
          <w:iCs/>
          <w:lang w:val="en-US"/>
        </w:rPr>
        <w:footnoteReference w:id="1"/>
      </w:r>
      <w:r w:rsidRPr="00420B5A">
        <w:rPr>
          <w:rFonts w:ascii="Times New Roman" w:eastAsia="Times New Roman" w:hAnsi="Times New Roman" w:cs="Times New Roman"/>
          <w:bCs/>
          <w:iCs/>
          <w:lang w:val="en-US"/>
        </w:rPr>
        <w:t xml:space="preserve"> </w:t>
      </w:r>
      <w:r w:rsidRPr="00AA0D37">
        <w:rPr>
          <w:rFonts w:ascii="Times New Roman" w:hAnsi="Times New Roman" w:cs="Times New Roman"/>
          <w:lang w:val="en-US"/>
        </w:rPr>
        <w:t>Masonry</w:t>
      </w:r>
      <w:r w:rsidRPr="00420B5A">
        <w:rPr>
          <w:rFonts w:ascii="Times New Roman" w:hAnsi="Times New Roman" w:cs="Times New Roman"/>
          <w:lang w:val="en-US"/>
        </w:rPr>
        <w:t xml:space="preserve"> </w:t>
      </w:r>
      <w:r w:rsidRPr="00AA0D37">
        <w:rPr>
          <w:rFonts w:ascii="Times New Roman" w:hAnsi="Times New Roman" w:cs="Times New Roman"/>
          <w:lang w:val="en-US"/>
        </w:rPr>
        <w:t>and</w:t>
      </w:r>
      <w:r w:rsidRPr="00420B5A">
        <w:rPr>
          <w:rFonts w:ascii="Times New Roman" w:hAnsi="Times New Roman" w:cs="Times New Roman"/>
          <w:lang w:val="en-US"/>
        </w:rPr>
        <w:t xml:space="preserve"> </w:t>
      </w:r>
      <w:r w:rsidRPr="00AA0D37">
        <w:rPr>
          <w:rFonts w:ascii="Times New Roman" w:hAnsi="Times New Roman" w:cs="Times New Roman"/>
          <w:lang w:val="en-US"/>
        </w:rPr>
        <w:t>masonry</w:t>
      </w:r>
      <w:r w:rsidRPr="00420B5A">
        <w:rPr>
          <w:rFonts w:ascii="Times New Roman" w:hAnsi="Times New Roman" w:cs="Times New Roman"/>
          <w:lang w:val="en-US"/>
        </w:rPr>
        <w:t xml:space="preserve"> </w:t>
      </w:r>
      <w:r w:rsidRPr="00AA0D37">
        <w:rPr>
          <w:rFonts w:ascii="Times New Roman" w:hAnsi="Times New Roman" w:cs="Times New Roman"/>
          <w:lang w:val="en-US"/>
        </w:rPr>
        <w:t>products</w:t>
      </w:r>
      <w:r w:rsidRPr="00420B5A">
        <w:rPr>
          <w:rFonts w:ascii="Times New Roman" w:hAnsi="Times New Roman" w:cs="Times New Roman"/>
          <w:lang w:val="en-US"/>
        </w:rPr>
        <w:t xml:space="preserve"> – </w:t>
      </w:r>
      <w:r w:rsidRPr="00AA0D37">
        <w:rPr>
          <w:rFonts w:ascii="Times New Roman" w:hAnsi="Times New Roman" w:cs="Times New Roman"/>
          <w:lang w:val="en-US"/>
        </w:rPr>
        <w:t>Methods</w:t>
      </w:r>
      <w:r w:rsidRPr="00420B5A">
        <w:rPr>
          <w:rFonts w:ascii="Times New Roman" w:hAnsi="Times New Roman" w:cs="Times New Roman"/>
          <w:lang w:val="en-US"/>
        </w:rPr>
        <w:t xml:space="preserve"> </w:t>
      </w:r>
      <w:r w:rsidRPr="00AA0D37">
        <w:rPr>
          <w:rFonts w:ascii="Times New Roman" w:hAnsi="Times New Roman" w:cs="Times New Roman"/>
          <w:lang w:val="en-US"/>
        </w:rPr>
        <w:t>for</w:t>
      </w:r>
      <w:r w:rsidRPr="00420B5A">
        <w:rPr>
          <w:rFonts w:ascii="Times New Roman" w:hAnsi="Times New Roman" w:cs="Times New Roman"/>
          <w:lang w:val="en-US"/>
        </w:rPr>
        <w:t xml:space="preserve"> </w:t>
      </w:r>
      <w:r w:rsidRPr="00AA0D37">
        <w:rPr>
          <w:rFonts w:ascii="Times New Roman" w:hAnsi="Times New Roman" w:cs="Times New Roman"/>
          <w:lang w:val="en-US"/>
        </w:rPr>
        <w:t>determining</w:t>
      </w:r>
      <w:r w:rsidRPr="00420B5A">
        <w:rPr>
          <w:rFonts w:ascii="Times New Roman" w:hAnsi="Times New Roman" w:cs="Times New Roman"/>
          <w:lang w:val="en-US"/>
        </w:rPr>
        <w:t xml:space="preserve"> </w:t>
      </w:r>
      <w:r w:rsidRPr="00AA0D37">
        <w:rPr>
          <w:rFonts w:ascii="Times New Roman" w:hAnsi="Times New Roman" w:cs="Times New Roman"/>
          <w:lang w:val="en-US"/>
        </w:rPr>
        <w:t>thermal</w:t>
      </w:r>
      <w:r w:rsidRPr="00420B5A">
        <w:rPr>
          <w:rFonts w:ascii="Times New Roman" w:hAnsi="Times New Roman" w:cs="Times New Roman"/>
          <w:lang w:val="en-US"/>
        </w:rPr>
        <w:t xml:space="preserve"> </w:t>
      </w:r>
      <w:r w:rsidRPr="00AA0D37">
        <w:rPr>
          <w:rFonts w:ascii="Times New Roman" w:hAnsi="Times New Roman" w:cs="Times New Roman"/>
          <w:lang w:val="en-US"/>
        </w:rPr>
        <w:t>properties</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Кладка</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каменная</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и</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изделия</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для</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нее</w:t>
      </w:r>
      <w:r w:rsidRPr="00420B5A">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Методы</w:t>
      </w:r>
      <w:r w:rsidRPr="00460930">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определения</w:t>
      </w:r>
      <w:r w:rsidRPr="00460930">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расчетных</w:t>
      </w:r>
      <w:r w:rsidRPr="00460930">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значений</w:t>
      </w:r>
      <w:r w:rsidRPr="00460930">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показателей</w:t>
      </w:r>
      <w:r w:rsidRPr="00460930">
        <w:rPr>
          <w:rFonts w:ascii="Times New Roman" w:eastAsia="Times New Roman" w:hAnsi="Times New Roman" w:cs="Times New Roman"/>
          <w:bCs/>
          <w:iCs/>
          <w:lang w:val="en-US"/>
        </w:rPr>
        <w:t xml:space="preserve"> </w:t>
      </w:r>
      <w:r w:rsidRPr="00AA0D37">
        <w:rPr>
          <w:rFonts w:ascii="Times New Roman" w:eastAsia="Times New Roman" w:hAnsi="Times New Roman" w:cs="Times New Roman"/>
          <w:bCs/>
          <w:iCs/>
        </w:rPr>
        <w:t>теплозащиты</w:t>
      </w:r>
      <w:r w:rsidRPr="00460930">
        <w:rPr>
          <w:rFonts w:ascii="Times New Roman" w:eastAsia="Times New Roman" w:hAnsi="Times New Roman" w:cs="Times New Roman"/>
          <w:bCs/>
          <w:iCs/>
          <w:lang w:val="en-US"/>
        </w:rPr>
        <w:t>).</w:t>
      </w:r>
    </w:p>
    <w:p w:rsidR="00D13138" w:rsidRPr="00460930" w:rsidRDefault="00D13138" w:rsidP="00D13138">
      <w:pPr>
        <w:ind w:firstLine="567"/>
        <w:jc w:val="both"/>
        <w:rPr>
          <w:rStyle w:val="FontStyle53"/>
          <w:rFonts w:ascii="Times New Roman" w:hAnsi="Times New Roman" w:cs="Times New Roman"/>
          <w:i w:val="0"/>
          <w:color w:val="auto"/>
          <w:sz w:val="24"/>
          <w:szCs w:val="24"/>
        </w:rPr>
      </w:pPr>
      <w:r w:rsidRPr="00AA0D37">
        <w:rPr>
          <w:rStyle w:val="FontStyle52"/>
          <w:rFonts w:ascii="Times New Roman" w:hAnsi="Times New Roman" w:cs="Times New Roman"/>
          <w:color w:val="auto"/>
          <w:sz w:val="24"/>
          <w:szCs w:val="24"/>
          <w:lang w:val="en-US"/>
        </w:rPr>
        <w:t>EN</w:t>
      </w:r>
      <w:r w:rsidRPr="00460930">
        <w:rPr>
          <w:rStyle w:val="FontStyle52"/>
          <w:rFonts w:ascii="Times New Roman" w:hAnsi="Times New Roman" w:cs="Times New Roman"/>
          <w:color w:val="auto"/>
          <w:sz w:val="24"/>
          <w:szCs w:val="24"/>
          <w:lang w:val="en-US"/>
        </w:rPr>
        <w:t xml:space="preserve"> 13501-1</w:t>
      </w:r>
      <w:r w:rsidRPr="00460930">
        <w:rPr>
          <w:rStyle w:val="FontStyle52"/>
          <w:rFonts w:ascii="Times New Roman" w:hAnsi="Times New Roman" w:cs="Times New Roman"/>
          <w:i/>
          <w:color w:val="auto"/>
          <w:sz w:val="24"/>
          <w:szCs w:val="24"/>
          <w:lang w:val="en-US"/>
        </w:rPr>
        <w:t xml:space="preserve"> </w:t>
      </w:r>
      <w:r w:rsidRPr="00AA0D37">
        <w:rPr>
          <w:rFonts w:ascii="Times New Roman" w:hAnsi="Times New Roman" w:cs="Times New Roman"/>
          <w:shd w:val="clear" w:color="auto" w:fill="FFFFFF"/>
          <w:lang w:val="en-US"/>
        </w:rPr>
        <w:t>Fire</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classification</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of</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construction</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products</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and</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building</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elements</w:t>
      </w:r>
      <w:r w:rsidRPr="00460930">
        <w:rPr>
          <w:rFonts w:ascii="Times New Roman" w:hAnsi="Times New Roman" w:cs="Times New Roman"/>
          <w:shd w:val="clear" w:color="auto" w:fill="FFFFFF"/>
          <w:lang w:val="en-US"/>
        </w:rPr>
        <w:t xml:space="preserve"> – </w:t>
      </w:r>
      <w:r w:rsidRPr="00AA0D37">
        <w:rPr>
          <w:rFonts w:ascii="Times New Roman" w:hAnsi="Times New Roman" w:cs="Times New Roman"/>
          <w:shd w:val="clear" w:color="auto" w:fill="FFFFFF"/>
          <w:lang w:val="en-US"/>
        </w:rPr>
        <w:t>Part</w:t>
      </w:r>
      <w:r w:rsidRPr="00460930">
        <w:rPr>
          <w:rFonts w:ascii="Times New Roman" w:hAnsi="Times New Roman" w:cs="Times New Roman"/>
          <w:shd w:val="clear" w:color="auto" w:fill="FFFFFF"/>
          <w:lang w:val="en-US"/>
        </w:rPr>
        <w:t xml:space="preserve"> 1: </w:t>
      </w:r>
      <w:r w:rsidRPr="00AA0D37">
        <w:rPr>
          <w:rFonts w:ascii="Times New Roman" w:hAnsi="Times New Roman" w:cs="Times New Roman"/>
          <w:shd w:val="clear" w:color="auto" w:fill="FFFFFF"/>
          <w:lang w:val="en-US"/>
        </w:rPr>
        <w:t>Classification</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using</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data</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from</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reaction</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to</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fire</w:t>
      </w:r>
      <w:r w:rsidRPr="00460930">
        <w:rPr>
          <w:rFonts w:ascii="Times New Roman" w:hAnsi="Times New Roman" w:cs="Times New Roman"/>
          <w:shd w:val="clear" w:color="auto" w:fill="FFFFFF"/>
          <w:lang w:val="en-US"/>
        </w:rPr>
        <w:t xml:space="preserve"> </w:t>
      </w:r>
      <w:r w:rsidRPr="00AA0D37">
        <w:rPr>
          <w:rFonts w:ascii="Times New Roman" w:hAnsi="Times New Roman" w:cs="Times New Roman"/>
          <w:shd w:val="clear" w:color="auto" w:fill="FFFFFF"/>
          <w:lang w:val="en-US"/>
        </w:rPr>
        <w:t>tests</w:t>
      </w:r>
      <w:r w:rsidRPr="00460930">
        <w:rPr>
          <w:rStyle w:val="FontStyle52"/>
          <w:rFonts w:ascii="Times New Roman" w:hAnsi="Times New Roman" w:cs="Times New Roman"/>
          <w:color w:val="auto"/>
          <w:sz w:val="24"/>
          <w:szCs w:val="24"/>
          <w:lang w:val="en-US"/>
        </w:rPr>
        <w:t xml:space="preserve"> (</w:t>
      </w:r>
      <w:r w:rsidRPr="00460930">
        <w:rPr>
          <w:rStyle w:val="FontStyle53"/>
          <w:rFonts w:ascii="Times New Roman" w:hAnsi="Times New Roman" w:cs="Times New Roman"/>
          <w:i w:val="0"/>
          <w:color w:val="auto"/>
          <w:sz w:val="24"/>
          <w:szCs w:val="24"/>
          <w:lang w:val="ru"/>
        </w:rPr>
        <w:t>Классификация</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строительных</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материалов</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и</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элементов</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конструкций</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на</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огнестойкость</w:t>
      </w:r>
      <w:r w:rsidRPr="00460930">
        <w:rPr>
          <w:rStyle w:val="FontStyle53"/>
          <w:rFonts w:ascii="Times New Roman" w:hAnsi="Times New Roman" w:cs="Times New Roman"/>
          <w:i w:val="0"/>
          <w:color w:val="auto"/>
          <w:sz w:val="24"/>
          <w:szCs w:val="24"/>
          <w:lang w:val="en-US"/>
        </w:rPr>
        <w:t xml:space="preserve">. </w:t>
      </w:r>
      <w:r w:rsidRPr="00460930">
        <w:rPr>
          <w:rStyle w:val="FontStyle53"/>
          <w:rFonts w:ascii="Times New Roman" w:hAnsi="Times New Roman" w:cs="Times New Roman"/>
          <w:i w:val="0"/>
          <w:color w:val="auto"/>
          <w:sz w:val="24"/>
          <w:szCs w:val="24"/>
          <w:lang w:val="ru"/>
        </w:rPr>
        <w:t>Часть 1. Классификация с использованием результатов испытаний по определению реакции на огонь).</w:t>
      </w:r>
    </w:p>
    <w:p w:rsidR="00AC7942" w:rsidRPr="005F51CF" w:rsidRDefault="00AC7942" w:rsidP="000300A8">
      <w:pPr>
        <w:widowControl/>
        <w:autoSpaceDE w:val="0"/>
        <w:autoSpaceDN w:val="0"/>
        <w:adjustRightInd w:val="0"/>
        <w:ind w:firstLine="567"/>
        <w:jc w:val="both"/>
        <w:rPr>
          <w:rFonts w:ascii="Times New Roman" w:eastAsia="Times New Roman" w:hAnsi="Times New Roman" w:cs="Times New Roman"/>
          <w:lang w:eastAsia="en-US"/>
        </w:rPr>
      </w:pPr>
    </w:p>
    <w:p w:rsidR="00AC7942" w:rsidRPr="005F51CF"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AC7942" w:rsidRPr="005F51CF"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p>
    <w:p w:rsidR="00AC7942" w:rsidRDefault="007D79AE" w:rsidP="00A42F91">
      <w:pPr>
        <w:widowControl/>
        <w:autoSpaceDE w:val="0"/>
        <w:autoSpaceDN w:val="0"/>
        <w:adjustRightInd w:val="0"/>
        <w:spacing w:line="228" w:lineRule="auto"/>
        <w:ind w:firstLine="720"/>
        <w:jc w:val="both"/>
        <w:rPr>
          <w:rFonts w:ascii="Times New Roman" w:hAnsi="Times New Roman" w:cs="Times New Roman"/>
        </w:rPr>
      </w:pPr>
      <w:r w:rsidRPr="00B975D7">
        <w:rPr>
          <w:rFonts w:ascii="Times New Roman" w:hAnsi="Times New Roman" w:cs="Times New Roman"/>
        </w:rPr>
        <w:t>В настоящем стандарте применя</w:t>
      </w:r>
      <w:r w:rsidR="0068369C">
        <w:rPr>
          <w:rFonts w:ascii="Times New Roman" w:hAnsi="Times New Roman" w:cs="Times New Roman"/>
        </w:rPr>
        <w:t>ю</w:t>
      </w:r>
      <w:r w:rsidRPr="00B975D7">
        <w:rPr>
          <w:rFonts w:ascii="Times New Roman" w:hAnsi="Times New Roman" w:cs="Times New Roman"/>
        </w:rPr>
        <w:t>тся (использу</w:t>
      </w:r>
      <w:r w:rsidR="00A42F91">
        <w:rPr>
          <w:rFonts w:ascii="Times New Roman" w:hAnsi="Times New Roman" w:cs="Times New Roman"/>
        </w:rPr>
        <w:t>ю</w:t>
      </w:r>
      <w:r w:rsidRPr="00B975D7">
        <w:rPr>
          <w:rFonts w:ascii="Times New Roman" w:hAnsi="Times New Roman" w:cs="Times New Roman"/>
        </w:rPr>
        <w:t xml:space="preserve">тся) </w:t>
      </w:r>
      <w:r w:rsidR="00B96255">
        <w:rPr>
          <w:rFonts w:ascii="Times New Roman" w:hAnsi="Times New Roman" w:cs="Times New Roman"/>
        </w:rPr>
        <w:t xml:space="preserve">следующие </w:t>
      </w:r>
      <w:r w:rsidRPr="00B975D7">
        <w:rPr>
          <w:rFonts w:ascii="Times New Roman" w:hAnsi="Times New Roman" w:cs="Times New Roman"/>
        </w:rPr>
        <w:t>термин</w:t>
      </w:r>
      <w:r w:rsidR="00A42F91">
        <w:rPr>
          <w:rFonts w:ascii="Times New Roman" w:hAnsi="Times New Roman" w:cs="Times New Roman"/>
        </w:rPr>
        <w:t>ы</w:t>
      </w:r>
      <w:r w:rsidRPr="00B975D7">
        <w:rPr>
          <w:rFonts w:ascii="Times New Roman" w:hAnsi="Times New Roman" w:cs="Times New Roman"/>
        </w:rPr>
        <w:t xml:space="preserve"> с соответствующим</w:t>
      </w:r>
      <w:r w:rsidR="00A42F91">
        <w:rPr>
          <w:rFonts w:ascii="Times New Roman" w:hAnsi="Times New Roman" w:cs="Times New Roman"/>
        </w:rPr>
        <w:t>и</w:t>
      </w:r>
      <w:r w:rsidRPr="00B975D7">
        <w:rPr>
          <w:rFonts w:ascii="Times New Roman" w:hAnsi="Times New Roman" w:cs="Times New Roman"/>
        </w:rPr>
        <w:t xml:space="preserve"> определени</w:t>
      </w:r>
      <w:r w:rsidR="00A42F91">
        <w:rPr>
          <w:rFonts w:ascii="Times New Roman" w:hAnsi="Times New Roman" w:cs="Times New Roman"/>
        </w:rPr>
        <w:t>я</w:t>
      </w:r>
      <w:r w:rsidRPr="00B975D7">
        <w:rPr>
          <w:rFonts w:ascii="Times New Roman" w:hAnsi="Times New Roman" w:cs="Times New Roman"/>
        </w:rPr>
        <w:t>м</w:t>
      </w:r>
      <w:r w:rsidR="00A42F91">
        <w:rPr>
          <w:rFonts w:ascii="Times New Roman" w:hAnsi="Times New Roman" w:cs="Times New Roman"/>
        </w:rPr>
        <w:t>и</w:t>
      </w:r>
      <w:r>
        <w:rPr>
          <w:rFonts w:ascii="Times New Roman" w:hAnsi="Times New Roman" w:cs="Times New Roman"/>
        </w:rPr>
        <w:t>:</w:t>
      </w:r>
    </w:p>
    <w:p w:rsidR="00F81566" w:rsidRPr="00A91456" w:rsidRDefault="00F81566" w:rsidP="00F81566">
      <w:pPr>
        <w:pStyle w:val="Style43"/>
        <w:widowControl/>
        <w:ind w:firstLine="567"/>
        <w:jc w:val="both"/>
        <w:rPr>
          <w:rFonts w:ascii="Times New Roman" w:hAnsi="Times New Roman" w:cs="Times New Roman"/>
        </w:rPr>
      </w:pPr>
      <w:r w:rsidRPr="00A17EE7">
        <w:rPr>
          <w:rFonts w:ascii="Times New Roman" w:hAnsi="Times New Roman" w:cs="Times New Roman"/>
          <w:b/>
        </w:rPr>
        <w:lastRenderedPageBreak/>
        <w:t>3.1</w:t>
      </w:r>
      <w:r w:rsidRPr="00F81566">
        <w:rPr>
          <w:rFonts w:ascii="Times New Roman" w:hAnsi="Times New Roman" w:cs="Times New Roman"/>
        </w:rPr>
        <w:t xml:space="preserve"> </w:t>
      </w:r>
      <w:r w:rsidRPr="00F81566">
        <w:rPr>
          <w:rFonts w:ascii="Times New Roman" w:hAnsi="Times New Roman" w:cs="Times New Roman"/>
          <w:b/>
        </w:rPr>
        <w:t>Кладочный раствор</w:t>
      </w:r>
      <w:r w:rsidR="0068369C">
        <w:rPr>
          <w:rFonts w:ascii="Times New Roman" w:hAnsi="Times New Roman" w:cs="Times New Roman"/>
          <w:b/>
        </w:rPr>
        <w:t xml:space="preserve"> </w:t>
      </w:r>
      <w:r w:rsidR="0068369C">
        <w:rPr>
          <w:rFonts w:ascii="Times New Roman" w:hAnsi="Times New Roman" w:cs="Times New Roman"/>
        </w:rPr>
        <w:t>(</w:t>
      </w:r>
      <w:r w:rsidR="0068369C">
        <w:rPr>
          <w:rFonts w:ascii="Times New Roman" w:hAnsi="Times New Roman" w:cs="Times New Roman"/>
          <w:lang w:val="en-US"/>
        </w:rPr>
        <w:t>mortar</w:t>
      </w:r>
      <w:r w:rsidR="0068369C">
        <w:rPr>
          <w:rFonts w:ascii="Times New Roman" w:hAnsi="Times New Roman" w:cs="Times New Roman"/>
        </w:rPr>
        <w:t>)</w:t>
      </w:r>
      <w:r w:rsidRPr="00F81566">
        <w:rPr>
          <w:rFonts w:ascii="Times New Roman" w:hAnsi="Times New Roman" w:cs="Times New Roman"/>
        </w:rPr>
        <w:t>:</w:t>
      </w:r>
      <w:r w:rsidRPr="00A91456">
        <w:rPr>
          <w:rStyle w:val="FontStyle73"/>
          <w:rFonts w:ascii="Times New Roman" w:hAnsi="Times New Roman" w:cs="Times New Roman"/>
          <w:b w:val="0"/>
          <w:sz w:val="24"/>
          <w:szCs w:val="24"/>
          <w:lang w:eastAsia="en-US"/>
        </w:rPr>
        <w:t xml:space="preserve"> </w:t>
      </w:r>
      <w:r w:rsidRPr="00A91456">
        <w:rPr>
          <w:rFonts w:ascii="Times New Roman" w:hAnsi="Times New Roman" w:cs="Times New Roman"/>
        </w:rPr>
        <w:t>Смесь из одного или нескольких неорганических вяжущих, заполнителей, воды и при необходимости присадок и/или добавок, используемая выполнения горизонтальных, вертикальных и продольных швов кладки.</w:t>
      </w:r>
    </w:p>
    <w:p w:rsidR="00F81566" w:rsidRPr="00A17EE7" w:rsidRDefault="00F81566" w:rsidP="00F81566">
      <w:pPr>
        <w:pStyle w:val="Style15"/>
        <w:widowControl/>
        <w:ind w:firstLine="567"/>
        <w:jc w:val="both"/>
        <w:rPr>
          <w:rStyle w:val="FontStyle71"/>
          <w:rFonts w:ascii="Times New Roman" w:hAnsi="Times New Roman" w:cs="Times New Roman"/>
          <w:sz w:val="24"/>
          <w:szCs w:val="24"/>
          <w:lang w:eastAsia="en-US"/>
        </w:rPr>
      </w:pPr>
      <w:r w:rsidRPr="00A17EE7">
        <w:rPr>
          <w:rFonts w:ascii="Times New Roman" w:hAnsi="Times New Roman" w:cs="Times New Roman"/>
          <w:b/>
        </w:rPr>
        <w:t>3.2</w:t>
      </w:r>
      <w:r w:rsidRPr="00A17EE7">
        <w:rPr>
          <w:rFonts w:ascii="Times New Roman" w:hAnsi="Times New Roman" w:cs="Times New Roman"/>
        </w:rPr>
        <w:t xml:space="preserve"> </w:t>
      </w:r>
      <w:r w:rsidRPr="00A17EE7">
        <w:rPr>
          <w:rFonts w:ascii="Times New Roman" w:hAnsi="Times New Roman" w:cs="Times New Roman"/>
          <w:b/>
        </w:rPr>
        <w:t>Свежий кладочный раствор</w:t>
      </w:r>
      <w:r w:rsidR="0068369C" w:rsidRPr="00A17EE7">
        <w:rPr>
          <w:rFonts w:ascii="Times New Roman" w:hAnsi="Times New Roman" w:cs="Times New Roman"/>
          <w:b/>
        </w:rPr>
        <w:t xml:space="preserve"> </w:t>
      </w:r>
      <w:r w:rsidR="0068369C" w:rsidRPr="00A17EE7">
        <w:rPr>
          <w:rFonts w:ascii="Times New Roman" w:hAnsi="Times New Roman" w:cs="Times New Roman"/>
        </w:rPr>
        <w:t>(</w:t>
      </w:r>
      <w:r w:rsidR="0068369C" w:rsidRPr="00A17EE7">
        <w:rPr>
          <w:rFonts w:ascii="Times New Roman" w:hAnsi="Times New Roman" w:cs="Times New Roman"/>
          <w:lang w:val="en-US"/>
        </w:rPr>
        <w:t>fresh</w:t>
      </w:r>
      <w:r w:rsidR="0068369C" w:rsidRPr="00A17EE7">
        <w:rPr>
          <w:rFonts w:ascii="Times New Roman" w:hAnsi="Times New Roman" w:cs="Times New Roman"/>
        </w:rPr>
        <w:t xml:space="preserve"> </w:t>
      </w:r>
      <w:r w:rsidR="0068369C" w:rsidRPr="00A17EE7">
        <w:rPr>
          <w:rFonts w:ascii="Times New Roman" w:hAnsi="Times New Roman" w:cs="Times New Roman"/>
          <w:lang w:val="en-US"/>
        </w:rPr>
        <w:t>mortar</w:t>
      </w:r>
      <w:r w:rsidR="0068369C" w:rsidRPr="00A17EE7">
        <w:rPr>
          <w:rFonts w:ascii="Times New Roman" w:hAnsi="Times New Roman" w:cs="Times New Roman"/>
        </w:rPr>
        <w:t>)</w:t>
      </w:r>
      <w:r w:rsidRPr="00A17EE7">
        <w:rPr>
          <w:rFonts w:ascii="Times New Roman" w:hAnsi="Times New Roman" w:cs="Times New Roman"/>
        </w:rPr>
        <w:t>: П</w:t>
      </w:r>
      <w:r w:rsidRPr="00A17EE7">
        <w:rPr>
          <w:rStyle w:val="fontstyle01"/>
          <w:rFonts w:ascii="Times New Roman" w:hAnsi="Times New Roman" w:cs="Times New Roman"/>
          <w:sz w:val="24"/>
          <w:szCs w:val="24"/>
        </w:rPr>
        <w:t>олностью смешанный, готовый к употреблению строительный раствор.</w:t>
      </w:r>
    </w:p>
    <w:p w:rsidR="005873D7" w:rsidRPr="00A17EE7" w:rsidRDefault="00F81566" w:rsidP="00F81566">
      <w:pPr>
        <w:pStyle w:val="Style15"/>
        <w:widowControl/>
        <w:ind w:firstLine="567"/>
        <w:jc w:val="both"/>
        <w:rPr>
          <w:rFonts w:ascii="Times New Roman" w:hAnsi="Times New Roman" w:cs="Times New Roman"/>
          <w:b/>
          <w:bCs/>
          <w:color w:val="000000"/>
        </w:rPr>
      </w:pPr>
      <w:r w:rsidRPr="00A17EE7">
        <w:rPr>
          <w:rFonts w:ascii="Times New Roman" w:hAnsi="Times New Roman" w:cs="Times New Roman"/>
          <w:b/>
        </w:rPr>
        <w:t>3.3</w:t>
      </w:r>
      <w:r w:rsidRPr="00A17EE7">
        <w:rPr>
          <w:rFonts w:ascii="Times New Roman" w:hAnsi="Times New Roman" w:cs="Times New Roman"/>
        </w:rPr>
        <w:t xml:space="preserve"> </w:t>
      </w:r>
      <w:r w:rsidRPr="00A17EE7">
        <w:rPr>
          <w:rFonts w:ascii="Times New Roman" w:hAnsi="Times New Roman" w:cs="Times New Roman"/>
          <w:b/>
        </w:rPr>
        <w:t>Виды кладочных растворов</w:t>
      </w:r>
      <w:r w:rsidRPr="00A17EE7">
        <w:rPr>
          <w:rFonts w:ascii="Times New Roman" w:hAnsi="Times New Roman" w:cs="Times New Roman"/>
        </w:rPr>
        <w:t>,</w:t>
      </w:r>
      <w:r w:rsidRPr="00A17EE7">
        <w:rPr>
          <w:rStyle w:val="FontStyle73"/>
          <w:rFonts w:ascii="Times New Roman" w:hAnsi="Times New Roman" w:cs="Times New Roman"/>
          <w:sz w:val="24"/>
          <w:szCs w:val="24"/>
          <w:lang w:eastAsia="en-US"/>
        </w:rPr>
        <w:t xml:space="preserve"> </w:t>
      </w:r>
      <w:r w:rsidRPr="00A17EE7">
        <w:rPr>
          <w:rFonts w:ascii="Times New Roman" w:hAnsi="Times New Roman" w:cs="Times New Roman"/>
          <w:b/>
          <w:bCs/>
          <w:color w:val="000000"/>
        </w:rPr>
        <w:t xml:space="preserve">классифицируемые по концепции </w:t>
      </w:r>
      <w:r w:rsidR="005873D7" w:rsidRPr="00A17EE7">
        <w:rPr>
          <w:rFonts w:ascii="Times New Roman" w:hAnsi="Times New Roman" w:cs="Times New Roman"/>
          <w:b/>
          <w:bCs/>
          <w:color w:val="000000"/>
        </w:rPr>
        <w:t>производств</w:t>
      </w:r>
    </w:p>
    <w:p w:rsidR="00F81566" w:rsidRPr="00A17EE7" w:rsidRDefault="00F81566" w:rsidP="00F81566">
      <w:pPr>
        <w:pStyle w:val="Style15"/>
        <w:widowControl/>
        <w:ind w:firstLine="567"/>
        <w:jc w:val="both"/>
        <w:rPr>
          <w:rStyle w:val="FontStyle71"/>
          <w:rFonts w:ascii="Times New Roman" w:hAnsi="Times New Roman" w:cs="Times New Roman"/>
          <w:sz w:val="24"/>
          <w:szCs w:val="24"/>
          <w:lang w:eastAsia="en-US"/>
        </w:rPr>
      </w:pPr>
      <w:r w:rsidRPr="00A17EE7">
        <w:rPr>
          <w:rFonts w:ascii="Times New Roman" w:hAnsi="Times New Roman" w:cs="Times New Roman"/>
          <w:b/>
        </w:rPr>
        <w:t>3.3.1</w:t>
      </w:r>
      <w:r w:rsidRPr="00A17EE7">
        <w:rPr>
          <w:rFonts w:ascii="Times New Roman" w:hAnsi="Times New Roman" w:cs="Times New Roman"/>
        </w:rPr>
        <w:t xml:space="preserve"> </w:t>
      </w:r>
      <w:r w:rsidRPr="00A17EE7">
        <w:rPr>
          <w:rFonts w:ascii="Times New Roman" w:hAnsi="Times New Roman" w:cs="Times New Roman"/>
          <w:b/>
        </w:rPr>
        <w:t>Кладочный раствор на основе результатов испытаний</w:t>
      </w:r>
      <w:r w:rsidR="004B1C41" w:rsidRPr="00A17EE7">
        <w:rPr>
          <w:rFonts w:ascii="Times New Roman" w:hAnsi="Times New Roman" w:cs="Times New Roman"/>
        </w:rPr>
        <w:t xml:space="preserve"> (</w:t>
      </w:r>
      <w:r w:rsidR="004B1C41" w:rsidRPr="00A17EE7">
        <w:rPr>
          <w:rFonts w:ascii="Times New Roman" w:hAnsi="Times New Roman" w:cs="Times New Roman"/>
          <w:color w:val="000000"/>
        </w:rPr>
        <w:t>mortar based on test results for selecting composition</w:t>
      </w:r>
      <w:r w:rsidR="004B1C41" w:rsidRPr="00A17EE7">
        <w:rPr>
          <w:rFonts w:ascii="Times New Roman" w:hAnsi="Times New Roman" w:cs="Times New Roman"/>
        </w:rPr>
        <w:t xml:space="preserve">): </w:t>
      </w:r>
      <w:r w:rsidRPr="00A17EE7">
        <w:rPr>
          <w:rFonts w:ascii="Times New Roman" w:hAnsi="Times New Roman" w:cs="Times New Roman"/>
        </w:rPr>
        <w:t>С</w:t>
      </w:r>
      <w:r w:rsidRPr="00A17EE7">
        <w:rPr>
          <w:rStyle w:val="fontstyle01"/>
          <w:rFonts w:ascii="Times New Roman" w:hAnsi="Times New Roman" w:cs="Times New Roman"/>
          <w:sz w:val="24"/>
          <w:szCs w:val="24"/>
        </w:rPr>
        <w:t>троительный раствор, состав и способ изготовления которого выбраны производителем таким образом, чтобы достигались определенные свойства (концепция производства на основе результатов испытаний для подбора состава</w:t>
      </w:r>
      <w:r w:rsidRPr="00A17EE7">
        <w:rPr>
          <w:rStyle w:val="FontStyle71"/>
          <w:rFonts w:ascii="Times New Roman" w:hAnsi="Times New Roman" w:cs="Times New Roman"/>
          <w:sz w:val="24"/>
          <w:szCs w:val="24"/>
          <w:lang w:eastAsia="en-US"/>
        </w:rPr>
        <w:t>).</w:t>
      </w:r>
    </w:p>
    <w:p w:rsidR="00F81566" w:rsidRPr="00A91456" w:rsidRDefault="00F81566" w:rsidP="00F81566">
      <w:pPr>
        <w:pStyle w:val="Style15"/>
        <w:widowControl/>
        <w:ind w:firstLine="567"/>
        <w:jc w:val="both"/>
        <w:rPr>
          <w:rStyle w:val="FontStyle71"/>
          <w:rFonts w:ascii="Times New Roman" w:hAnsi="Times New Roman" w:cs="Times New Roman"/>
          <w:sz w:val="24"/>
          <w:szCs w:val="24"/>
          <w:lang w:eastAsia="en-US"/>
        </w:rPr>
      </w:pPr>
      <w:r w:rsidRPr="00A17EE7">
        <w:rPr>
          <w:rFonts w:ascii="Times New Roman" w:hAnsi="Times New Roman" w:cs="Times New Roman"/>
          <w:b/>
        </w:rPr>
        <w:t>3.3.2</w:t>
      </w:r>
      <w:r w:rsidRPr="00F81566">
        <w:rPr>
          <w:rFonts w:ascii="Times New Roman" w:hAnsi="Times New Roman" w:cs="Times New Roman"/>
        </w:rPr>
        <w:t xml:space="preserve"> </w:t>
      </w:r>
      <w:r w:rsidRPr="00F81566">
        <w:rPr>
          <w:rFonts w:ascii="Times New Roman" w:hAnsi="Times New Roman" w:cs="Times New Roman"/>
          <w:b/>
        </w:rPr>
        <w:t>Кладочный раствор на основе рецепта</w:t>
      </w:r>
      <w:r w:rsidR="004B1C41">
        <w:rPr>
          <w:rFonts w:ascii="Times New Roman" w:hAnsi="Times New Roman" w:cs="Times New Roman"/>
          <w:b/>
        </w:rPr>
        <w:t xml:space="preserve"> </w:t>
      </w:r>
      <w:r w:rsidR="004B1C41">
        <w:rPr>
          <w:rFonts w:ascii="Times New Roman" w:hAnsi="Times New Roman" w:cs="Times New Roman"/>
        </w:rPr>
        <w:t>(</w:t>
      </w:r>
      <w:r w:rsidR="004B1C41" w:rsidRPr="004B1C41">
        <w:rPr>
          <w:rFonts w:ascii="Times New Roman" w:hAnsi="Times New Roman" w:cs="Times New Roman"/>
          <w:color w:val="000000"/>
        </w:rPr>
        <w:t>mortar based on recipe</w:t>
      </w:r>
      <w:r w:rsidR="004B1C41">
        <w:rPr>
          <w:rFonts w:ascii="Times New Roman" w:hAnsi="Times New Roman" w:cs="Times New Roman"/>
        </w:rPr>
        <w:t>)</w:t>
      </w:r>
      <w:r w:rsidRPr="00F81566">
        <w:rPr>
          <w:rFonts w:ascii="Times New Roman" w:hAnsi="Times New Roman" w:cs="Times New Roman"/>
        </w:rPr>
        <w:t>: С</w:t>
      </w:r>
      <w:r w:rsidRPr="00A91456">
        <w:rPr>
          <w:rStyle w:val="fontstyle01"/>
          <w:rFonts w:ascii="Times New Roman" w:hAnsi="Times New Roman" w:cs="Times New Roman"/>
          <w:sz w:val="24"/>
          <w:szCs w:val="24"/>
        </w:rPr>
        <w:t>троительный раствор, произведенный с определенным соотношением компонентов смеси, свойства которого могут быть выведены на основе заданных долей компонентов (концепция производства по рецепту</w:t>
      </w:r>
      <w:r w:rsidRPr="0073176C">
        <w:rPr>
          <w:rStyle w:val="FontStyle71"/>
          <w:rFonts w:ascii="Times New Roman" w:hAnsi="Times New Roman" w:cs="Times New Roman"/>
          <w:b w:val="0"/>
          <w:sz w:val="24"/>
          <w:szCs w:val="24"/>
          <w:lang w:eastAsia="en-US"/>
        </w:rPr>
        <w:t>).</w:t>
      </w:r>
    </w:p>
    <w:p w:rsidR="00F93DB7" w:rsidRDefault="00F81566" w:rsidP="00F81566">
      <w:pPr>
        <w:pStyle w:val="Style15"/>
        <w:widowControl/>
        <w:ind w:firstLine="567"/>
        <w:jc w:val="both"/>
        <w:rPr>
          <w:rFonts w:ascii="Times New Roman" w:hAnsi="Times New Roman" w:cs="Times New Roman"/>
          <w:b/>
          <w:bCs/>
          <w:color w:val="000000"/>
        </w:rPr>
      </w:pPr>
      <w:r w:rsidRPr="002C1224">
        <w:rPr>
          <w:rFonts w:ascii="Times New Roman" w:hAnsi="Times New Roman" w:cs="Times New Roman"/>
          <w:b/>
        </w:rPr>
        <w:t>3.4</w:t>
      </w:r>
      <w:r w:rsidRPr="00F81566">
        <w:rPr>
          <w:rFonts w:ascii="Times New Roman" w:hAnsi="Times New Roman" w:cs="Times New Roman"/>
        </w:rPr>
        <w:t xml:space="preserve"> </w:t>
      </w:r>
      <w:r w:rsidRPr="00F81566">
        <w:rPr>
          <w:rFonts w:ascii="Times New Roman" w:hAnsi="Times New Roman" w:cs="Times New Roman"/>
          <w:b/>
        </w:rPr>
        <w:t>Виды кладочных растворов,</w:t>
      </w:r>
      <w:r w:rsidRPr="00437D5D">
        <w:rPr>
          <w:rStyle w:val="FontStyle73"/>
          <w:rFonts w:ascii="Times New Roman" w:hAnsi="Times New Roman" w:cs="Times New Roman"/>
          <w:sz w:val="24"/>
          <w:szCs w:val="24"/>
          <w:lang w:eastAsia="en-US"/>
        </w:rPr>
        <w:t xml:space="preserve"> </w:t>
      </w:r>
      <w:r w:rsidRPr="00437D5D">
        <w:rPr>
          <w:rFonts w:ascii="Times New Roman" w:hAnsi="Times New Roman" w:cs="Times New Roman"/>
          <w:b/>
          <w:bCs/>
          <w:color w:val="000000"/>
        </w:rPr>
        <w:t>классифицируемые по свойствам и/или целям применения</w:t>
      </w:r>
      <w:r w:rsidR="00F93DB7">
        <w:rPr>
          <w:rFonts w:ascii="Times New Roman" w:hAnsi="Times New Roman" w:cs="Times New Roman"/>
          <w:b/>
          <w:bCs/>
          <w:color w:val="000000"/>
        </w:rPr>
        <w:t xml:space="preserve">  </w:t>
      </w:r>
    </w:p>
    <w:p w:rsidR="00F81566" w:rsidRPr="00F81566" w:rsidRDefault="00F81566" w:rsidP="00F81566">
      <w:pPr>
        <w:pStyle w:val="Style15"/>
        <w:widowControl/>
        <w:ind w:firstLine="567"/>
        <w:jc w:val="both"/>
        <w:rPr>
          <w:rStyle w:val="FontStyle71"/>
          <w:rFonts w:ascii="Times New Roman" w:hAnsi="Times New Roman" w:cs="Times New Roman"/>
          <w:b w:val="0"/>
          <w:sz w:val="24"/>
          <w:szCs w:val="24"/>
          <w:lang w:eastAsia="en-US"/>
        </w:rPr>
      </w:pPr>
      <w:r w:rsidRPr="002C1224">
        <w:rPr>
          <w:rFonts w:ascii="Times New Roman" w:hAnsi="Times New Roman" w:cs="Times New Roman"/>
          <w:b/>
        </w:rPr>
        <w:t>3.4.1</w:t>
      </w:r>
      <w:r w:rsidRPr="00F81566">
        <w:rPr>
          <w:rFonts w:ascii="Times New Roman" w:hAnsi="Times New Roman" w:cs="Times New Roman"/>
        </w:rPr>
        <w:t xml:space="preserve"> </w:t>
      </w:r>
      <w:r w:rsidRPr="00F81566">
        <w:rPr>
          <w:rFonts w:ascii="Times New Roman" w:hAnsi="Times New Roman" w:cs="Times New Roman"/>
          <w:b/>
        </w:rPr>
        <w:t xml:space="preserve">Нормальный кладочный раствор </w:t>
      </w:r>
      <w:r w:rsidR="000A4E06" w:rsidRPr="000A4E06">
        <w:rPr>
          <w:rFonts w:ascii="Times New Roman" w:hAnsi="Times New Roman" w:cs="Times New Roman"/>
        </w:rPr>
        <w:t>(</w:t>
      </w:r>
      <w:r w:rsidR="000A4E06">
        <w:rPr>
          <w:rFonts w:ascii="Times New Roman" w:hAnsi="Times New Roman" w:cs="Times New Roman"/>
          <w:lang w:val="en-US"/>
        </w:rPr>
        <w:t>normal</w:t>
      </w:r>
      <w:r w:rsidR="000A4E06" w:rsidRPr="000A4E06">
        <w:rPr>
          <w:rFonts w:ascii="Times New Roman" w:hAnsi="Times New Roman" w:cs="Times New Roman"/>
        </w:rPr>
        <w:t xml:space="preserve"> </w:t>
      </w:r>
      <w:r w:rsidR="000A4E06">
        <w:rPr>
          <w:rFonts w:ascii="Times New Roman" w:hAnsi="Times New Roman" w:cs="Times New Roman"/>
          <w:lang w:val="en-US"/>
        </w:rPr>
        <w:t>mortar</w:t>
      </w:r>
      <w:r w:rsidR="000A4E06" w:rsidRPr="000A4E06">
        <w:rPr>
          <w:rFonts w:ascii="Times New Roman" w:hAnsi="Times New Roman" w:cs="Times New Roman"/>
        </w:rPr>
        <w:t>)</w:t>
      </w:r>
      <w:r w:rsidR="000A4E06">
        <w:rPr>
          <w:rFonts w:ascii="Times New Roman" w:hAnsi="Times New Roman" w:cs="Times New Roman"/>
          <w:b/>
        </w:rPr>
        <w:t xml:space="preserve"> </w:t>
      </w:r>
      <w:r w:rsidRPr="000A4E06">
        <w:rPr>
          <w:rFonts w:ascii="Times New Roman" w:hAnsi="Times New Roman" w:cs="Times New Roman"/>
        </w:rPr>
        <w:t>(G):</w:t>
      </w:r>
      <w:r w:rsidRPr="00F81566">
        <w:rPr>
          <w:rFonts w:ascii="Times New Roman" w:hAnsi="Times New Roman" w:cs="Times New Roman"/>
        </w:rPr>
        <w:t xml:space="preserve"> Кладочный</w:t>
      </w:r>
      <w:r w:rsidRPr="00437D5D">
        <w:rPr>
          <w:rStyle w:val="FontStyle71"/>
          <w:rFonts w:ascii="Times New Roman" w:hAnsi="Times New Roman" w:cs="Times New Roman"/>
          <w:sz w:val="24"/>
          <w:szCs w:val="24"/>
          <w:lang w:eastAsia="en-US"/>
        </w:rPr>
        <w:t xml:space="preserve"> </w:t>
      </w:r>
      <w:r w:rsidRPr="00F81566">
        <w:rPr>
          <w:rStyle w:val="FontStyle71"/>
          <w:rFonts w:ascii="Times New Roman" w:hAnsi="Times New Roman" w:cs="Times New Roman"/>
          <w:b w:val="0"/>
          <w:sz w:val="24"/>
          <w:szCs w:val="24"/>
          <w:lang w:eastAsia="en-US"/>
        </w:rPr>
        <w:t>раствор без особых свойств.</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3.4.2</w:t>
      </w:r>
      <w:r w:rsidRPr="00F81566">
        <w:rPr>
          <w:rFonts w:ascii="Times New Roman" w:hAnsi="Times New Roman" w:cs="Times New Roman"/>
        </w:rPr>
        <w:t xml:space="preserve"> </w:t>
      </w:r>
      <w:r w:rsidRPr="00F81566">
        <w:rPr>
          <w:rFonts w:ascii="Times New Roman" w:hAnsi="Times New Roman" w:cs="Times New Roman"/>
          <w:b/>
        </w:rPr>
        <w:t xml:space="preserve">Тонкослойный кладочный раствор </w:t>
      </w:r>
      <w:r w:rsidR="000A4E06" w:rsidRPr="000A4E06">
        <w:rPr>
          <w:rFonts w:ascii="Times New Roman" w:hAnsi="Times New Roman" w:cs="Times New Roman"/>
        </w:rPr>
        <w:t>(</w:t>
      </w:r>
      <w:r w:rsidR="000A4E06" w:rsidRPr="000A4E06">
        <w:rPr>
          <w:rFonts w:ascii="Times New Roman" w:hAnsi="Times New Roman" w:cs="Times New Roman"/>
          <w:color w:val="000000"/>
        </w:rPr>
        <w:t>thin-layer mortar</w:t>
      </w:r>
      <w:r w:rsidR="000A4E06" w:rsidRPr="000A4E06">
        <w:rPr>
          <w:rFonts w:ascii="Times New Roman" w:hAnsi="Times New Roman" w:cs="Times New Roman"/>
        </w:rPr>
        <w:t xml:space="preserve">) </w:t>
      </w:r>
      <w:r w:rsidRPr="000A4E06">
        <w:rPr>
          <w:rFonts w:ascii="Times New Roman" w:hAnsi="Times New Roman" w:cs="Times New Roman"/>
        </w:rPr>
        <w:t>(T):</w:t>
      </w:r>
      <w:r w:rsidRPr="00F81566">
        <w:rPr>
          <w:rFonts w:ascii="Times New Roman" w:hAnsi="Times New Roman" w:cs="Times New Roman"/>
        </w:rPr>
        <w:t xml:space="preserve"> Кладочный</w:t>
      </w:r>
      <w:r w:rsidRPr="00437D5D">
        <w:rPr>
          <w:rStyle w:val="fontstyle01"/>
          <w:rFonts w:ascii="Times New Roman" w:hAnsi="Times New Roman" w:cs="Times New Roman"/>
          <w:sz w:val="24"/>
          <w:szCs w:val="24"/>
        </w:rPr>
        <w:t xml:space="preserve"> раствор на основе результатов испытаний для подбора состава, зернистость которого меньше или равна установленному значению</w:t>
      </w:r>
      <w:r w:rsidRPr="00437D5D">
        <w:rPr>
          <w:rFonts w:ascii="Times New Roman" w:hAnsi="Times New Roman" w:cs="Times New Roman"/>
        </w:rPr>
        <w:t xml:space="preserve"> </w:t>
      </w:r>
      <w:r w:rsidRPr="00F81566">
        <w:rPr>
          <w:rStyle w:val="FontStyle71"/>
          <w:rFonts w:ascii="Times New Roman" w:hAnsi="Times New Roman" w:cs="Times New Roman"/>
          <w:b w:val="0"/>
          <w:sz w:val="24"/>
          <w:szCs w:val="24"/>
          <w:lang w:eastAsia="en-US"/>
        </w:rPr>
        <w:t>(см. п. 5.5.2).</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3.4.3</w:t>
      </w:r>
      <w:r w:rsidRPr="00F81566">
        <w:rPr>
          <w:rFonts w:ascii="Times New Roman" w:hAnsi="Times New Roman" w:cs="Times New Roman"/>
        </w:rPr>
        <w:t xml:space="preserve"> </w:t>
      </w:r>
      <w:r w:rsidRPr="00F81566">
        <w:rPr>
          <w:rFonts w:ascii="Times New Roman" w:hAnsi="Times New Roman" w:cs="Times New Roman"/>
          <w:b/>
        </w:rPr>
        <w:t xml:space="preserve">Легкий кладочный раствор </w:t>
      </w:r>
      <w:r w:rsidR="000A4E06" w:rsidRPr="000A4E06">
        <w:rPr>
          <w:rFonts w:ascii="Times New Roman" w:hAnsi="Times New Roman" w:cs="Times New Roman"/>
        </w:rPr>
        <w:t>(</w:t>
      </w:r>
      <w:r w:rsidR="000A4E06" w:rsidRPr="000A4E06">
        <w:rPr>
          <w:rFonts w:ascii="Times New Roman" w:hAnsi="Times New Roman" w:cs="Times New Roman"/>
          <w:color w:val="000000"/>
        </w:rPr>
        <w:t>lightweight mortar</w:t>
      </w:r>
      <w:r w:rsidR="000A4E06" w:rsidRPr="000A4E06">
        <w:rPr>
          <w:rFonts w:ascii="Times New Roman" w:hAnsi="Times New Roman" w:cs="Times New Roman"/>
        </w:rPr>
        <w:t xml:space="preserve">) </w:t>
      </w:r>
      <w:r w:rsidRPr="000A4E06">
        <w:rPr>
          <w:rFonts w:ascii="Times New Roman" w:hAnsi="Times New Roman" w:cs="Times New Roman"/>
        </w:rPr>
        <w:t>(L):</w:t>
      </w:r>
      <w:r>
        <w:rPr>
          <w:rStyle w:val="FontStyle73"/>
          <w:rFonts w:ascii="Times New Roman" w:hAnsi="Times New Roman" w:cs="Times New Roman"/>
          <w:b w:val="0"/>
          <w:sz w:val="24"/>
          <w:szCs w:val="24"/>
          <w:lang w:eastAsia="en-US"/>
        </w:rPr>
        <w:t xml:space="preserve"> </w:t>
      </w:r>
      <w:r w:rsidRPr="00F81566">
        <w:rPr>
          <w:rFonts w:ascii="Times New Roman" w:hAnsi="Times New Roman" w:cs="Times New Roman"/>
        </w:rPr>
        <w:t>К</w:t>
      </w:r>
      <w:r w:rsidRPr="00437D5D">
        <w:rPr>
          <w:rFonts w:ascii="Times New Roman" w:eastAsia="Times New Roman" w:hAnsi="Times New Roman" w:cs="Times New Roman"/>
          <w:color w:val="000000"/>
        </w:rPr>
        <w:t xml:space="preserve">ладочный раствор на основе результатов испытаний для подбора состава с плотностью твердого раствора в сухом состоянии ниже </w:t>
      </w:r>
      <w:r w:rsidRPr="00437D5D">
        <w:rPr>
          <w:rStyle w:val="fontstyle01"/>
          <w:rFonts w:ascii="Times New Roman" w:hAnsi="Times New Roman" w:cs="Times New Roman"/>
          <w:sz w:val="24"/>
          <w:szCs w:val="24"/>
        </w:rPr>
        <w:t xml:space="preserve">установленного </w:t>
      </w:r>
      <w:r w:rsidRPr="00437D5D">
        <w:rPr>
          <w:rFonts w:ascii="Times New Roman" w:eastAsia="Times New Roman" w:hAnsi="Times New Roman" w:cs="Times New Roman"/>
          <w:color w:val="000000"/>
        </w:rPr>
        <w:t>значения</w:t>
      </w:r>
      <w:r w:rsidRPr="00437D5D">
        <w:rPr>
          <w:rFonts w:ascii="Times New Roman" w:eastAsia="Times New Roman" w:hAnsi="Times New Roman" w:cs="Times New Roman"/>
        </w:rPr>
        <w:t xml:space="preserve"> </w:t>
      </w:r>
      <w:r w:rsidRPr="000A4E06">
        <w:rPr>
          <w:rStyle w:val="FontStyle71"/>
          <w:rFonts w:ascii="Times New Roman" w:hAnsi="Times New Roman" w:cs="Times New Roman"/>
          <w:b w:val="0"/>
          <w:sz w:val="24"/>
          <w:szCs w:val="24"/>
          <w:lang w:eastAsia="en-US"/>
        </w:rPr>
        <w:t>(см. п. 5.4.5).</w:t>
      </w:r>
    </w:p>
    <w:p w:rsidR="00F81566" w:rsidRDefault="00F81566" w:rsidP="00F81566">
      <w:pPr>
        <w:pStyle w:val="Style15"/>
        <w:widowControl/>
        <w:ind w:firstLine="567"/>
        <w:jc w:val="both"/>
        <w:rPr>
          <w:rFonts w:ascii="Times New Roman" w:hAnsi="Times New Roman" w:cs="Times New Roman"/>
          <w:b/>
          <w:bCs/>
          <w:color w:val="000000"/>
        </w:rPr>
      </w:pPr>
      <w:r w:rsidRPr="002C1224">
        <w:rPr>
          <w:rFonts w:ascii="Times New Roman" w:hAnsi="Times New Roman" w:cs="Times New Roman"/>
          <w:b/>
        </w:rPr>
        <w:t>3.5</w:t>
      </w:r>
      <w:r w:rsidRPr="00F81566">
        <w:rPr>
          <w:rFonts w:ascii="Times New Roman" w:hAnsi="Times New Roman" w:cs="Times New Roman"/>
        </w:rPr>
        <w:t xml:space="preserve"> </w:t>
      </w:r>
      <w:r w:rsidRPr="00F81566">
        <w:rPr>
          <w:rFonts w:ascii="Times New Roman" w:hAnsi="Times New Roman" w:cs="Times New Roman"/>
          <w:b/>
        </w:rPr>
        <w:t>Виды кладочного раствора,</w:t>
      </w:r>
      <w:r w:rsidRPr="00437D5D">
        <w:rPr>
          <w:rStyle w:val="FontStyle73"/>
          <w:rFonts w:ascii="Times New Roman" w:hAnsi="Times New Roman" w:cs="Times New Roman"/>
          <w:sz w:val="24"/>
          <w:szCs w:val="24"/>
          <w:lang w:eastAsia="en-US"/>
        </w:rPr>
        <w:t xml:space="preserve"> </w:t>
      </w:r>
      <w:r w:rsidRPr="00437D5D">
        <w:rPr>
          <w:rFonts w:ascii="Times New Roman" w:hAnsi="Times New Roman" w:cs="Times New Roman"/>
          <w:b/>
          <w:bCs/>
          <w:color w:val="000000"/>
        </w:rPr>
        <w:t>классифицируемые по способу производства</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3.5.1</w:t>
      </w:r>
      <w:r w:rsidRPr="00F81566">
        <w:rPr>
          <w:rFonts w:ascii="Times New Roman" w:hAnsi="Times New Roman" w:cs="Times New Roman"/>
        </w:rPr>
        <w:t xml:space="preserve"> </w:t>
      </w:r>
      <w:r w:rsidRPr="00F81566">
        <w:rPr>
          <w:rFonts w:ascii="Times New Roman" w:hAnsi="Times New Roman" w:cs="Times New Roman"/>
          <w:b/>
        </w:rPr>
        <w:t>Заводской кладочный раствор</w:t>
      </w:r>
      <w:r w:rsidR="00751EB5" w:rsidRPr="00751EB5">
        <w:rPr>
          <w:rFonts w:ascii="Times New Roman" w:hAnsi="Times New Roman" w:cs="Times New Roman"/>
          <w:b/>
        </w:rPr>
        <w:t xml:space="preserve"> </w:t>
      </w:r>
      <w:r w:rsidR="00751EB5" w:rsidRPr="000A4E06">
        <w:rPr>
          <w:rFonts w:ascii="Times New Roman" w:hAnsi="Times New Roman" w:cs="Times New Roman"/>
        </w:rPr>
        <w:t>(</w:t>
      </w:r>
      <w:r w:rsidR="00751EB5" w:rsidRPr="000A4E06">
        <w:rPr>
          <w:rFonts w:ascii="Times New Roman" w:hAnsi="Times New Roman" w:cs="Times New Roman"/>
          <w:color w:val="000000"/>
        </w:rPr>
        <w:t>factory mortar</w:t>
      </w:r>
      <w:r w:rsidR="00751EB5" w:rsidRPr="000A4E06">
        <w:rPr>
          <w:rFonts w:ascii="Times New Roman" w:hAnsi="Times New Roman" w:cs="Times New Roman"/>
        </w:rPr>
        <w:t>):</w:t>
      </w:r>
      <w:r w:rsidR="00751EB5" w:rsidRPr="00F81566">
        <w:rPr>
          <w:rFonts w:ascii="Times New Roman" w:hAnsi="Times New Roman" w:cs="Times New Roman"/>
        </w:rPr>
        <w:t xml:space="preserve"> </w:t>
      </w:r>
      <w:r>
        <w:rPr>
          <w:rStyle w:val="FontStyle73"/>
          <w:rFonts w:ascii="Times New Roman" w:hAnsi="Times New Roman" w:cs="Times New Roman"/>
          <w:b w:val="0"/>
          <w:sz w:val="24"/>
          <w:szCs w:val="24"/>
          <w:lang w:eastAsia="en-US"/>
        </w:rPr>
        <w:t xml:space="preserve"> </w:t>
      </w:r>
      <w:r w:rsidRPr="00F81566">
        <w:rPr>
          <w:rFonts w:ascii="Times New Roman" w:hAnsi="Times New Roman" w:cs="Times New Roman"/>
        </w:rPr>
        <w:t>Р</w:t>
      </w:r>
      <w:r w:rsidRPr="00437D5D">
        <w:rPr>
          <w:rStyle w:val="fontstyle01"/>
          <w:rFonts w:ascii="Times New Roman" w:hAnsi="Times New Roman" w:cs="Times New Roman"/>
          <w:sz w:val="24"/>
          <w:szCs w:val="24"/>
        </w:rPr>
        <w:t>аствор, составленный и смешанный на заводе</w:t>
      </w:r>
      <w:r>
        <w:rPr>
          <w:rStyle w:val="fontstyle01"/>
          <w:rFonts w:ascii="Times New Roman" w:hAnsi="Times New Roman" w:cs="Times New Roman"/>
          <w:sz w:val="24"/>
          <w:szCs w:val="24"/>
        </w:rPr>
        <w:t>.</w:t>
      </w:r>
    </w:p>
    <w:p w:rsidR="00F81566" w:rsidRPr="003C11D2" w:rsidRDefault="00F81566" w:rsidP="00F81566">
      <w:pPr>
        <w:pStyle w:val="Style47"/>
        <w:widowControl/>
        <w:ind w:firstLine="567"/>
        <w:jc w:val="both"/>
        <w:rPr>
          <w:rStyle w:val="FontStyle68"/>
          <w:rFonts w:ascii="Times New Roman" w:hAnsi="Times New Roman" w:cs="Times New Roman"/>
          <w:b w:val="0"/>
          <w:sz w:val="24"/>
          <w:szCs w:val="24"/>
          <w:lang w:eastAsia="en-US"/>
        </w:rPr>
      </w:pPr>
    </w:p>
    <w:p w:rsidR="00F81566" w:rsidRPr="00F81566" w:rsidRDefault="00F81566" w:rsidP="00F81566">
      <w:pPr>
        <w:ind w:firstLine="567"/>
        <w:jc w:val="both"/>
        <w:rPr>
          <w:rFonts w:ascii="Times New Roman" w:hAnsi="Times New Roman" w:cs="Times New Roman"/>
          <w:sz w:val="20"/>
          <w:szCs w:val="20"/>
        </w:rPr>
      </w:pPr>
      <w:r w:rsidRPr="00F81566">
        <w:rPr>
          <w:rFonts w:ascii="Times New Roman" w:hAnsi="Times New Roman" w:cs="Times New Roman"/>
          <w:sz w:val="20"/>
          <w:szCs w:val="20"/>
        </w:rPr>
        <w:t>Примечание – При этом речь может идти о «сухом растворе», уже смешанном и требующем только добавления воды, и «мокром растворе», который поставляется готовым к применению.</w:t>
      </w:r>
    </w:p>
    <w:p w:rsidR="00F81566" w:rsidRPr="003C11D2" w:rsidRDefault="00F81566" w:rsidP="00F81566">
      <w:pPr>
        <w:pStyle w:val="Style47"/>
        <w:widowControl/>
        <w:ind w:firstLine="567"/>
        <w:jc w:val="both"/>
        <w:rPr>
          <w:rStyle w:val="FontStyle68"/>
          <w:rFonts w:ascii="Times New Roman" w:hAnsi="Times New Roman" w:cs="Times New Roman"/>
          <w:b w:val="0"/>
          <w:sz w:val="24"/>
          <w:szCs w:val="24"/>
          <w:lang w:eastAsia="en-US"/>
        </w:rPr>
      </w:pPr>
    </w:p>
    <w:p w:rsidR="00F81566" w:rsidRPr="00F81566" w:rsidRDefault="00F81566" w:rsidP="00F81566">
      <w:pPr>
        <w:pStyle w:val="Style15"/>
        <w:widowControl/>
        <w:ind w:firstLine="567"/>
        <w:jc w:val="both"/>
        <w:rPr>
          <w:rStyle w:val="FontStyle71"/>
          <w:rFonts w:ascii="Times New Roman" w:hAnsi="Times New Roman" w:cs="Times New Roman"/>
          <w:b w:val="0"/>
          <w:sz w:val="24"/>
          <w:szCs w:val="24"/>
          <w:lang w:eastAsia="en-US"/>
        </w:rPr>
      </w:pPr>
      <w:r w:rsidRPr="002C1224">
        <w:rPr>
          <w:rFonts w:ascii="Times New Roman" w:hAnsi="Times New Roman" w:cs="Times New Roman"/>
          <w:b/>
        </w:rPr>
        <w:t>3.5.2</w:t>
      </w:r>
      <w:r w:rsidRPr="00F81566">
        <w:rPr>
          <w:rFonts w:ascii="Times New Roman" w:hAnsi="Times New Roman" w:cs="Times New Roman"/>
        </w:rPr>
        <w:t xml:space="preserve"> </w:t>
      </w:r>
      <w:r w:rsidRPr="00F81566">
        <w:rPr>
          <w:rFonts w:ascii="Times New Roman" w:hAnsi="Times New Roman" w:cs="Times New Roman"/>
          <w:b/>
        </w:rPr>
        <w:t>Заводской кладочный раствор-заготовка</w:t>
      </w:r>
      <w:r w:rsidR="000A4E06" w:rsidRPr="000A4E06">
        <w:rPr>
          <w:rFonts w:ascii="Times New Roman" w:hAnsi="Times New Roman" w:cs="Times New Roman"/>
        </w:rPr>
        <w:t xml:space="preserve"> (</w:t>
      </w:r>
      <w:r w:rsidR="00751EB5" w:rsidRPr="00751EB5">
        <w:rPr>
          <w:rFonts w:ascii="Times New Roman" w:hAnsi="Times New Roman" w:cs="Times New Roman"/>
          <w:color w:val="000000"/>
        </w:rPr>
        <w:t>mortar prepared as specified the factory</w:t>
      </w:r>
      <w:r w:rsidR="000A4E06" w:rsidRPr="000A4E06">
        <w:rPr>
          <w:rFonts w:ascii="Times New Roman" w:hAnsi="Times New Roman" w:cs="Times New Roman"/>
        </w:rPr>
        <w:t>)</w:t>
      </w:r>
      <w:r w:rsidRPr="000A4E06">
        <w:rPr>
          <w:rFonts w:ascii="Times New Roman" w:hAnsi="Times New Roman" w:cs="Times New Roman"/>
        </w:rPr>
        <w:t>:</w:t>
      </w:r>
      <w:r w:rsidRPr="00F81566">
        <w:rPr>
          <w:rFonts w:ascii="Times New Roman" w:hAnsi="Times New Roman" w:cs="Times New Roman"/>
        </w:rPr>
        <w:t xml:space="preserve"> Раствор</w:t>
      </w:r>
      <w:r w:rsidRPr="00F81566">
        <w:rPr>
          <w:rStyle w:val="FontStyle71"/>
          <w:rFonts w:ascii="Times New Roman" w:hAnsi="Times New Roman" w:cs="Times New Roman"/>
          <w:b w:val="0"/>
          <w:sz w:val="24"/>
          <w:szCs w:val="24"/>
          <w:lang w:eastAsia="en-US"/>
        </w:rPr>
        <w:t>, описанный в п. 3.5.2.1 или п. 3.5.2.2.</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3.5.2.1</w:t>
      </w:r>
      <w:r w:rsidRPr="003C11D2">
        <w:rPr>
          <w:rFonts w:ascii="Times New Roman" w:hAnsi="Times New Roman" w:cs="Times New Roman"/>
        </w:rPr>
        <w:t xml:space="preserve"> </w:t>
      </w:r>
      <w:r w:rsidRPr="003C11D2">
        <w:rPr>
          <w:rFonts w:ascii="Times New Roman" w:hAnsi="Times New Roman" w:cs="Times New Roman"/>
          <w:b/>
        </w:rPr>
        <w:t>Кладочный раствор установленного состава</w:t>
      </w:r>
      <w:r w:rsidR="00396ACE" w:rsidRPr="00396ACE">
        <w:rPr>
          <w:rFonts w:ascii="Times New Roman" w:hAnsi="Times New Roman" w:cs="Times New Roman"/>
        </w:rPr>
        <w:t xml:space="preserve"> (</w:t>
      </w:r>
      <w:r w:rsidR="00396ACE" w:rsidRPr="00396ACE">
        <w:rPr>
          <w:rFonts w:ascii="Times New Roman" w:hAnsi="Times New Roman" w:cs="Times New Roman"/>
          <w:color w:val="000000"/>
        </w:rPr>
        <w:t>mortar prepared as specified the factory</w:t>
      </w:r>
      <w:r w:rsidR="00396ACE" w:rsidRPr="00396ACE">
        <w:rPr>
          <w:rFonts w:ascii="Times New Roman" w:hAnsi="Times New Roman" w:cs="Times New Roman"/>
        </w:rPr>
        <w:t>)</w:t>
      </w:r>
      <w:r w:rsidRPr="00396ACE">
        <w:rPr>
          <w:rFonts w:ascii="Times New Roman" w:hAnsi="Times New Roman" w:cs="Times New Roman"/>
        </w:rPr>
        <w:t>:</w:t>
      </w:r>
      <w:r w:rsidRPr="003C11D2">
        <w:rPr>
          <w:rFonts w:ascii="Times New Roman" w:hAnsi="Times New Roman" w:cs="Times New Roman"/>
        </w:rPr>
        <w:t xml:space="preserve"> Строительный</w:t>
      </w:r>
      <w:r w:rsidRPr="00437D5D">
        <w:rPr>
          <w:rStyle w:val="fontstyle01"/>
          <w:rFonts w:ascii="Times New Roman" w:hAnsi="Times New Roman" w:cs="Times New Roman"/>
          <w:sz w:val="24"/>
          <w:szCs w:val="24"/>
        </w:rPr>
        <w:t xml:space="preserve"> раствор, состоящий из исходных веществ, фасованных на заводе, доставленный на строительную площадку и смешанный там согласно указаниям и условиям изготовителя</w:t>
      </w:r>
      <w:r>
        <w:rPr>
          <w:rStyle w:val="fontstyle01"/>
          <w:rFonts w:ascii="Times New Roman" w:hAnsi="Times New Roman" w:cs="Times New Roman"/>
          <w:sz w:val="24"/>
          <w:szCs w:val="24"/>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3.5.2.2</w:t>
      </w:r>
      <w:r w:rsidRPr="003C11D2">
        <w:rPr>
          <w:rFonts w:ascii="Times New Roman" w:hAnsi="Times New Roman" w:cs="Times New Roman"/>
        </w:rPr>
        <w:t xml:space="preserve"> </w:t>
      </w:r>
      <w:r w:rsidRPr="003C11D2">
        <w:rPr>
          <w:rFonts w:ascii="Times New Roman" w:hAnsi="Times New Roman" w:cs="Times New Roman"/>
          <w:b/>
        </w:rPr>
        <w:t>Готовый песчано-известковый кладочный раствор</w:t>
      </w:r>
      <w:r w:rsidR="00396ACE" w:rsidRPr="00396ACE">
        <w:rPr>
          <w:rFonts w:ascii="Times New Roman" w:hAnsi="Times New Roman" w:cs="Times New Roman"/>
          <w:b/>
        </w:rPr>
        <w:t xml:space="preserve"> </w:t>
      </w:r>
      <w:r w:rsidR="00396ACE" w:rsidRPr="00396ACE">
        <w:rPr>
          <w:rFonts w:ascii="Times New Roman" w:hAnsi="Times New Roman" w:cs="Times New Roman"/>
          <w:color w:val="000000"/>
        </w:rPr>
        <w:t>(sand-lime factory mixture-base):</w:t>
      </w:r>
      <w:r w:rsidR="00396ACE">
        <w:rPr>
          <w:rFonts w:ascii="Arial" w:hAnsi="Arial" w:cs="Arial"/>
          <w:color w:val="000000"/>
          <w:sz w:val="20"/>
          <w:szCs w:val="20"/>
        </w:rPr>
        <w:t xml:space="preserve"> </w:t>
      </w:r>
      <w:r w:rsidRPr="003C11D2">
        <w:rPr>
          <w:rFonts w:ascii="Times New Roman" w:hAnsi="Times New Roman" w:cs="Times New Roman"/>
        </w:rPr>
        <w:t xml:space="preserve"> Строительный</w:t>
      </w:r>
      <w:r w:rsidRPr="00437D5D">
        <w:rPr>
          <w:rStyle w:val="fontstyle01"/>
          <w:rFonts w:ascii="Times New Roman" w:hAnsi="Times New Roman" w:cs="Times New Roman"/>
          <w:sz w:val="24"/>
          <w:szCs w:val="24"/>
        </w:rPr>
        <w:t xml:space="preserve"> раствор, состоящий из исходных веществ, составленный и смешанный на заводе, который поставляется на строительную площадку, где к нему добавляют другие компоненты согласно указаниям завода или компоненты, поставляемые этим же заводом (например, цемент</w:t>
      </w:r>
      <w:r w:rsidRPr="00437D5D">
        <w:rPr>
          <w:rStyle w:val="FontStyle71"/>
          <w:rFonts w:ascii="Times New Roman" w:hAnsi="Times New Roman" w:cs="Times New Roman"/>
          <w:sz w:val="24"/>
          <w:szCs w:val="24"/>
          <w:lang w:eastAsia="en-US"/>
        </w:rPr>
        <w:t>)</w:t>
      </w:r>
      <w:r>
        <w:rPr>
          <w:rStyle w:val="FontStyle71"/>
          <w:rFonts w:ascii="Times New Roman" w:hAnsi="Times New Roman" w:cs="Times New Roman"/>
          <w:sz w:val="24"/>
          <w:szCs w:val="24"/>
          <w:lang w:eastAsia="en-US"/>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3.5.3</w:t>
      </w:r>
      <w:r w:rsidRPr="003C11D2">
        <w:rPr>
          <w:rFonts w:ascii="Times New Roman" w:hAnsi="Times New Roman" w:cs="Times New Roman"/>
        </w:rPr>
        <w:t xml:space="preserve"> </w:t>
      </w:r>
      <w:r w:rsidRPr="003C11D2">
        <w:rPr>
          <w:rFonts w:ascii="Times New Roman" w:hAnsi="Times New Roman" w:cs="Times New Roman"/>
          <w:b/>
        </w:rPr>
        <w:t xml:space="preserve">Кладочный раствор, изготовленный на строительной </w:t>
      </w:r>
      <w:r w:rsidRPr="00396ACE">
        <w:rPr>
          <w:rFonts w:ascii="Times New Roman" w:hAnsi="Times New Roman" w:cs="Times New Roman"/>
          <w:b/>
        </w:rPr>
        <w:t>площадке</w:t>
      </w:r>
      <w:r w:rsidR="00396ACE" w:rsidRPr="00396ACE">
        <w:rPr>
          <w:rFonts w:ascii="Times New Roman" w:hAnsi="Times New Roman" w:cs="Times New Roman"/>
          <w:b/>
        </w:rPr>
        <w:t xml:space="preserve"> </w:t>
      </w:r>
      <w:r w:rsidR="00396ACE" w:rsidRPr="00396ACE">
        <w:rPr>
          <w:rFonts w:ascii="Times New Roman" w:hAnsi="Times New Roman" w:cs="Times New Roman"/>
          <w:color w:val="000000"/>
        </w:rPr>
        <w:t>(mortar prepared at the building site):</w:t>
      </w:r>
      <w:r w:rsidRPr="003C11D2">
        <w:rPr>
          <w:rFonts w:ascii="Times New Roman" w:hAnsi="Times New Roman" w:cs="Times New Roman"/>
        </w:rPr>
        <w:t xml:space="preserve"> Строительный</w:t>
      </w:r>
      <w:r w:rsidRPr="00437D5D">
        <w:rPr>
          <w:rStyle w:val="fontstyle01"/>
          <w:rFonts w:ascii="Times New Roman" w:hAnsi="Times New Roman" w:cs="Times New Roman"/>
          <w:sz w:val="24"/>
          <w:szCs w:val="24"/>
        </w:rPr>
        <w:t xml:space="preserve"> раствор, который составляется и смешивается из отдельных исходных веществ на строительной площадке</w:t>
      </w:r>
      <w:r>
        <w:rPr>
          <w:rStyle w:val="fontstyle01"/>
          <w:rFonts w:ascii="Times New Roman" w:hAnsi="Times New Roman" w:cs="Times New Roman"/>
          <w:sz w:val="24"/>
          <w:szCs w:val="24"/>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3.6</w:t>
      </w:r>
      <w:r w:rsidRPr="0009470A">
        <w:rPr>
          <w:rFonts w:ascii="Times New Roman" w:hAnsi="Times New Roman" w:cs="Times New Roman"/>
        </w:rPr>
        <w:t xml:space="preserve"> </w:t>
      </w:r>
      <w:r w:rsidRPr="005A77EF">
        <w:rPr>
          <w:rFonts w:ascii="Times New Roman" w:hAnsi="Times New Roman" w:cs="Times New Roman"/>
          <w:b/>
        </w:rPr>
        <w:t>Вяжущее</w:t>
      </w:r>
      <w:r w:rsidR="00396ACE" w:rsidRPr="00396ACE">
        <w:rPr>
          <w:rFonts w:ascii="Times New Roman" w:hAnsi="Times New Roman" w:cs="Times New Roman"/>
          <w:b/>
        </w:rPr>
        <w:t xml:space="preserve"> </w:t>
      </w:r>
      <w:r w:rsidR="00396ACE" w:rsidRPr="00396ACE">
        <w:rPr>
          <w:rFonts w:ascii="Times New Roman" w:hAnsi="Times New Roman" w:cs="Times New Roman"/>
          <w:color w:val="000000"/>
        </w:rPr>
        <w:t>(astringent):</w:t>
      </w:r>
      <w:r w:rsidR="00396ACE">
        <w:rPr>
          <w:rFonts w:ascii="Arial" w:hAnsi="Arial" w:cs="Arial"/>
          <w:color w:val="000000"/>
          <w:sz w:val="20"/>
          <w:szCs w:val="20"/>
        </w:rPr>
        <w:t xml:space="preserve"> </w:t>
      </w:r>
      <w:r w:rsidRPr="0009470A">
        <w:rPr>
          <w:rFonts w:ascii="Times New Roman" w:hAnsi="Times New Roman" w:cs="Times New Roman"/>
        </w:rPr>
        <w:t xml:space="preserve"> Материал</w:t>
      </w:r>
      <w:r w:rsidRPr="00437D5D">
        <w:rPr>
          <w:rStyle w:val="fontstyle01"/>
          <w:rFonts w:ascii="Times New Roman" w:hAnsi="Times New Roman" w:cs="Times New Roman"/>
          <w:sz w:val="24"/>
          <w:szCs w:val="24"/>
        </w:rPr>
        <w:t>, используемый для соединения твердых частиц в единую массу, например, цемент, строительная известь</w:t>
      </w:r>
      <w:r>
        <w:rPr>
          <w:rStyle w:val="fontstyle01"/>
          <w:rFonts w:ascii="Times New Roman" w:hAnsi="Times New Roman" w:cs="Times New Roman"/>
          <w:sz w:val="24"/>
          <w:szCs w:val="24"/>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3.7</w:t>
      </w:r>
      <w:r w:rsidRPr="0009470A">
        <w:rPr>
          <w:rFonts w:ascii="Times New Roman" w:hAnsi="Times New Roman" w:cs="Times New Roman"/>
        </w:rPr>
        <w:t xml:space="preserve"> </w:t>
      </w:r>
      <w:r w:rsidRPr="0009470A">
        <w:rPr>
          <w:rFonts w:ascii="Times New Roman" w:hAnsi="Times New Roman" w:cs="Times New Roman"/>
          <w:b/>
        </w:rPr>
        <w:t>Зернистый заполнитель</w:t>
      </w:r>
      <w:r w:rsidR="00396ACE" w:rsidRPr="00396ACE">
        <w:rPr>
          <w:rFonts w:ascii="Times New Roman" w:hAnsi="Times New Roman" w:cs="Times New Roman"/>
          <w:b/>
        </w:rPr>
        <w:t xml:space="preserve"> </w:t>
      </w:r>
      <w:r w:rsidR="00396ACE" w:rsidRPr="00396ACE">
        <w:rPr>
          <w:rFonts w:ascii="Times New Roman" w:hAnsi="Times New Roman" w:cs="Times New Roman"/>
          <w:color w:val="000000"/>
        </w:rPr>
        <w:t>(particulate filler):</w:t>
      </w:r>
      <w:r w:rsidR="00396ACE">
        <w:rPr>
          <w:rFonts w:ascii="Arial" w:hAnsi="Arial" w:cs="Arial"/>
          <w:color w:val="000000"/>
          <w:sz w:val="20"/>
          <w:szCs w:val="20"/>
        </w:rPr>
        <w:t xml:space="preserve"> </w:t>
      </w:r>
      <w:r w:rsidRPr="0009470A">
        <w:rPr>
          <w:rFonts w:ascii="Times New Roman" w:hAnsi="Times New Roman" w:cs="Times New Roman"/>
        </w:rPr>
        <w:t>Зернистый</w:t>
      </w:r>
      <w:r w:rsidRPr="00437D5D">
        <w:rPr>
          <w:rStyle w:val="fontstyle01"/>
          <w:rFonts w:ascii="Times New Roman" w:hAnsi="Times New Roman" w:cs="Times New Roman"/>
          <w:sz w:val="24"/>
          <w:szCs w:val="24"/>
        </w:rPr>
        <w:t xml:space="preserve"> материал, активно не участвующий в твердении раствора</w:t>
      </w:r>
      <w:r>
        <w:rPr>
          <w:rStyle w:val="fontstyle01"/>
          <w:rFonts w:ascii="Times New Roman" w:hAnsi="Times New Roman" w:cs="Times New Roman"/>
          <w:sz w:val="24"/>
          <w:szCs w:val="24"/>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lastRenderedPageBreak/>
        <w:t>3.8</w:t>
      </w:r>
      <w:r w:rsidRPr="0009470A">
        <w:rPr>
          <w:rFonts w:ascii="Times New Roman" w:hAnsi="Times New Roman" w:cs="Times New Roman"/>
        </w:rPr>
        <w:t xml:space="preserve"> </w:t>
      </w:r>
      <w:r w:rsidRPr="0009470A">
        <w:rPr>
          <w:rFonts w:ascii="Times New Roman" w:hAnsi="Times New Roman" w:cs="Times New Roman"/>
          <w:b/>
        </w:rPr>
        <w:t>Добавка</w:t>
      </w:r>
      <w:r w:rsidR="00396ACE" w:rsidRPr="00396ACE">
        <w:rPr>
          <w:rFonts w:ascii="Times New Roman" w:hAnsi="Times New Roman" w:cs="Times New Roman"/>
          <w:b/>
        </w:rPr>
        <w:t xml:space="preserve"> </w:t>
      </w:r>
      <w:r w:rsidR="00396ACE" w:rsidRPr="00396ACE">
        <w:rPr>
          <w:rFonts w:ascii="Times New Roman" w:hAnsi="Times New Roman" w:cs="Times New Roman"/>
          <w:color w:val="000000"/>
        </w:rPr>
        <w:t>(additive):</w:t>
      </w:r>
      <w:r w:rsidR="00396ACE">
        <w:rPr>
          <w:rFonts w:ascii="Arial" w:hAnsi="Arial" w:cs="Arial"/>
          <w:color w:val="000000"/>
          <w:sz w:val="20"/>
          <w:szCs w:val="20"/>
        </w:rPr>
        <w:t xml:space="preserve"> </w:t>
      </w:r>
      <w:r>
        <w:rPr>
          <w:rStyle w:val="FontStyle73"/>
          <w:rFonts w:ascii="Times New Roman" w:hAnsi="Times New Roman" w:cs="Times New Roman"/>
          <w:sz w:val="24"/>
          <w:szCs w:val="24"/>
          <w:lang w:eastAsia="en-US"/>
        </w:rPr>
        <w:t xml:space="preserve"> </w:t>
      </w:r>
      <w:r>
        <w:rPr>
          <w:rStyle w:val="fontstyle01"/>
          <w:rFonts w:ascii="Times New Roman" w:hAnsi="Times New Roman" w:cs="Times New Roman"/>
          <w:sz w:val="24"/>
          <w:szCs w:val="24"/>
        </w:rPr>
        <w:t>М</w:t>
      </w:r>
      <w:r w:rsidRPr="00437D5D">
        <w:rPr>
          <w:rStyle w:val="fontstyle01"/>
          <w:rFonts w:ascii="Times New Roman" w:hAnsi="Times New Roman" w:cs="Times New Roman"/>
          <w:sz w:val="24"/>
          <w:szCs w:val="24"/>
        </w:rPr>
        <w:t>атериал, добавляемый в раствор в небольших количествах для изменени</w:t>
      </w:r>
      <w:r w:rsidR="00551774">
        <w:rPr>
          <w:rStyle w:val="fontstyle01"/>
          <w:rFonts w:ascii="Times New Roman" w:hAnsi="Times New Roman" w:cs="Times New Roman"/>
          <w:sz w:val="24"/>
          <w:szCs w:val="24"/>
        </w:rPr>
        <w:t>я</w:t>
      </w:r>
      <w:r w:rsidRPr="00437D5D">
        <w:rPr>
          <w:rStyle w:val="fontstyle01"/>
          <w:rFonts w:ascii="Times New Roman" w:hAnsi="Times New Roman" w:cs="Times New Roman"/>
          <w:sz w:val="24"/>
          <w:szCs w:val="24"/>
        </w:rPr>
        <w:t xml:space="preserve"> его </w:t>
      </w:r>
      <w:r w:rsidR="00551774" w:rsidRPr="00437D5D">
        <w:rPr>
          <w:rStyle w:val="fontstyle01"/>
          <w:rFonts w:ascii="Times New Roman" w:hAnsi="Times New Roman" w:cs="Times New Roman"/>
          <w:sz w:val="24"/>
          <w:szCs w:val="24"/>
        </w:rPr>
        <w:t xml:space="preserve">определенных </w:t>
      </w:r>
      <w:r w:rsidRPr="00437D5D">
        <w:rPr>
          <w:rStyle w:val="fontstyle01"/>
          <w:rFonts w:ascii="Times New Roman" w:hAnsi="Times New Roman" w:cs="Times New Roman"/>
          <w:sz w:val="24"/>
          <w:szCs w:val="24"/>
        </w:rPr>
        <w:t>свойств</w:t>
      </w:r>
      <w:r>
        <w:rPr>
          <w:rStyle w:val="fontstyle01"/>
          <w:rFonts w:ascii="Times New Roman" w:hAnsi="Times New Roman" w:cs="Times New Roman"/>
          <w:sz w:val="24"/>
          <w:szCs w:val="24"/>
        </w:rPr>
        <w:t>.</w:t>
      </w:r>
    </w:p>
    <w:p w:rsidR="00F81566" w:rsidRPr="00437D5D" w:rsidRDefault="00F81566" w:rsidP="00F81566">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3.9</w:t>
      </w:r>
      <w:r w:rsidRPr="0009470A">
        <w:rPr>
          <w:rFonts w:ascii="Times New Roman" w:hAnsi="Times New Roman" w:cs="Times New Roman"/>
        </w:rPr>
        <w:t xml:space="preserve"> </w:t>
      </w:r>
      <w:r w:rsidRPr="0009470A">
        <w:rPr>
          <w:rFonts w:ascii="Times New Roman" w:hAnsi="Times New Roman" w:cs="Times New Roman"/>
          <w:b/>
        </w:rPr>
        <w:t>Дополнительное вещество</w:t>
      </w:r>
      <w:r w:rsidR="006C050C" w:rsidRPr="006C050C">
        <w:rPr>
          <w:rFonts w:ascii="Times New Roman" w:hAnsi="Times New Roman" w:cs="Times New Roman"/>
          <w:b/>
        </w:rPr>
        <w:t xml:space="preserve"> </w:t>
      </w:r>
      <w:r w:rsidR="006C050C" w:rsidRPr="006C050C">
        <w:rPr>
          <w:rFonts w:ascii="Times New Roman" w:hAnsi="Times New Roman" w:cs="Times New Roman"/>
          <w:color w:val="000000"/>
        </w:rPr>
        <w:t>(additional material):</w:t>
      </w:r>
      <w:r w:rsidR="006C050C" w:rsidRPr="00B5352D">
        <w:rPr>
          <w:rFonts w:ascii="Times New Roman" w:hAnsi="Times New Roman" w:cs="Times New Roman"/>
        </w:rPr>
        <w:t xml:space="preserve"> </w:t>
      </w:r>
      <w:r w:rsidRPr="0009470A">
        <w:rPr>
          <w:rFonts w:ascii="Times New Roman" w:hAnsi="Times New Roman" w:cs="Times New Roman"/>
        </w:rPr>
        <w:t>Мелкоизмельченный</w:t>
      </w:r>
      <w:r w:rsidRPr="00437D5D">
        <w:rPr>
          <w:rStyle w:val="fontstyle01"/>
          <w:rFonts w:ascii="Times New Roman" w:hAnsi="Times New Roman" w:cs="Times New Roman"/>
          <w:sz w:val="24"/>
          <w:szCs w:val="24"/>
        </w:rPr>
        <w:t xml:space="preserve"> неорганический материал (не являющийся зернистым заполнителем или вяжущим), который можно добавить в раствор для улучшения свойств раствора или придания ему особых свойств</w:t>
      </w:r>
      <w:r>
        <w:rPr>
          <w:rStyle w:val="fontstyle01"/>
          <w:rFonts w:ascii="Times New Roman" w:hAnsi="Times New Roman" w:cs="Times New Roman"/>
          <w:sz w:val="24"/>
          <w:szCs w:val="24"/>
        </w:rPr>
        <w:t>.</w:t>
      </w:r>
    </w:p>
    <w:p w:rsidR="00F81566" w:rsidRPr="0009470A" w:rsidRDefault="00F81566" w:rsidP="00F81566">
      <w:pPr>
        <w:pStyle w:val="Style15"/>
        <w:widowControl/>
        <w:ind w:firstLine="567"/>
        <w:jc w:val="both"/>
        <w:rPr>
          <w:rStyle w:val="FontStyle71"/>
          <w:rFonts w:ascii="Times New Roman" w:hAnsi="Times New Roman" w:cs="Times New Roman"/>
          <w:b w:val="0"/>
          <w:sz w:val="24"/>
          <w:szCs w:val="24"/>
          <w:lang w:eastAsia="en-US"/>
        </w:rPr>
      </w:pPr>
      <w:r w:rsidRPr="002C1224">
        <w:rPr>
          <w:rFonts w:ascii="Times New Roman" w:hAnsi="Times New Roman" w:cs="Times New Roman"/>
          <w:b/>
        </w:rPr>
        <w:t>3.10</w:t>
      </w:r>
      <w:r w:rsidRPr="0009470A">
        <w:rPr>
          <w:rFonts w:ascii="Times New Roman" w:hAnsi="Times New Roman" w:cs="Times New Roman"/>
        </w:rPr>
        <w:t xml:space="preserve"> </w:t>
      </w:r>
      <w:r w:rsidRPr="0009470A">
        <w:rPr>
          <w:rFonts w:ascii="Times New Roman" w:hAnsi="Times New Roman" w:cs="Times New Roman"/>
          <w:b/>
        </w:rPr>
        <w:t>Прочность сцепления с основанием</w:t>
      </w:r>
      <w:r w:rsidR="00B5352D" w:rsidRPr="00B5352D">
        <w:rPr>
          <w:rFonts w:ascii="Times New Roman" w:hAnsi="Times New Roman" w:cs="Times New Roman"/>
          <w:b/>
        </w:rPr>
        <w:t xml:space="preserve"> </w:t>
      </w:r>
      <w:r w:rsidR="00B5352D" w:rsidRPr="00B5352D">
        <w:rPr>
          <w:rFonts w:ascii="Times New Roman" w:hAnsi="Times New Roman" w:cs="Times New Roman"/>
          <w:color w:val="000000"/>
        </w:rPr>
        <w:t>(adhesion to the base):</w:t>
      </w:r>
      <w:r w:rsidR="00B5352D">
        <w:rPr>
          <w:rFonts w:ascii="Arial" w:hAnsi="Arial" w:cs="Arial"/>
          <w:color w:val="000000"/>
          <w:sz w:val="20"/>
          <w:szCs w:val="20"/>
        </w:rPr>
        <w:t xml:space="preserve"> </w:t>
      </w:r>
      <w:r w:rsidRPr="0009470A">
        <w:rPr>
          <w:rFonts w:ascii="Times New Roman" w:hAnsi="Times New Roman" w:cs="Times New Roman"/>
        </w:rPr>
        <w:t xml:space="preserve"> Сцепление</w:t>
      </w:r>
      <w:r w:rsidRPr="00437D5D">
        <w:rPr>
          <w:rStyle w:val="FontStyle71"/>
          <w:rFonts w:ascii="Times New Roman" w:hAnsi="Times New Roman" w:cs="Times New Roman"/>
          <w:sz w:val="24"/>
          <w:szCs w:val="24"/>
          <w:lang w:eastAsia="en-US"/>
        </w:rPr>
        <w:t xml:space="preserve"> </w:t>
      </w:r>
      <w:r w:rsidRPr="0009470A">
        <w:rPr>
          <w:rStyle w:val="FontStyle71"/>
          <w:rFonts w:ascii="Times New Roman" w:hAnsi="Times New Roman" w:cs="Times New Roman"/>
          <w:b w:val="0"/>
          <w:sz w:val="24"/>
          <w:szCs w:val="24"/>
          <w:lang w:eastAsia="en-US"/>
        </w:rPr>
        <w:t>между кладочным раствором и элементом каменной кладки.</w:t>
      </w:r>
    </w:p>
    <w:p w:rsidR="00F81566" w:rsidRDefault="00F81566" w:rsidP="00F81566">
      <w:pPr>
        <w:pStyle w:val="Style47"/>
        <w:widowControl/>
        <w:ind w:firstLine="567"/>
        <w:jc w:val="both"/>
        <w:rPr>
          <w:rStyle w:val="FontStyle68"/>
          <w:rFonts w:ascii="Times New Roman" w:hAnsi="Times New Roman" w:cs="Times New Roman"/>
          <w:sz w:val="24"/>
          <w:szCs w:val="24"/>
          <w:lang w:eastAsia="en-US"/>
        </w:rPr>
      </w:pPr>
    </w:p>
    <w:p w:rsidR="00F81566" w:rsidRPr="0009470A" w:rsidRDefault="00F81566" w:rsidP="0009470A">
      <w:pPr>
        <w:ind w:firstLine="567"/>
        <w:jc w:val="both"/>
        <w:rPr>
          <w:rFonts w:ascii="Times New Roman" w:hAnsi="Times New Roman" w:cs="Times New Roman"/>
          <w:sz w:val="20"/>
          <w:szCs w:val="20"/>
        </w:rPr>
      </w:pPr>
      <w:r w:rsidRPr="0009470A">
        <w:rPr>
          <w:rFonts w:ascii="Times New Roman" w:hAnsi="Times New Roman" w:cs="Times New Roman"/>
          <w:sz w:val="20"/>
          <w:szCs w:val="20"/>
        </w:rPr>
        <w:t>Примечание – Прочность сцепления с основанием может быть определена либо как прочность сцепления с основанием при сдвиге, либо как прочность сцепления с основанием при изгибе.</w:t>
      </w:r>
    </w:p>
    <w:p w:rsidR="00A24D09" w:rsidRDefault="00A24D09" w:rsidP="00F81566">
      <w:pPr>
        <w:pStyle w:val="Style32"/>
        <w:widowControl/>
        <w:ind w:firstLine="567"/>
        <w:jc w:val="both"/>
        <w:rPr>
          <w:rStyle w:val="FontStyle50"/>
          <w:rFonts w:ascii="Times New Roman" w:hAnsi="Times New Roman" w:cs="Times New Roman"/>
        </w:rPr>
      </w:pPr>
    </w:p>
    <w:p w:rsidR="003018A0" w:rsidRPr="003018A0" w:rsidRDefault="003018A0" w:rsidP="003018A0">
      <w:pPr>
        <w:pStyle w:val="Style15"/>
        <w:widowControl/>
        <w:ind w:firstLine="567"/>
        <w:jc w:val="both"/>
        <w:rPr>
          <w:rStyle w:val="FontStyle71"/>
          <w:rFonts w:ascii="Times New Roman" w:hAnsi="Times New Roman" w:cs="Times New Roman"/>
          <w:b w:val="0"/>
          <w:sz w:val="24"/>
          <w:szCs w:val="24"/>
          <w:lang w:eastAsia="en-US"/>
        </w:rPr>
      </w:pPr>
      <w:r w:rsidRPr="002C1224">
        <w:rPr>
          <w:rFonts w:ascii="Times New Roman" w:hAnsi="Times New Roman" w:cs="Times New Roman"/>
          <w:b/>
        </w:rPr>
        <w:t>3.11</w:t>
      </w:r>
      <w:r w:rsidRPr="003018A0">
        <w:rPr>
          <w:rFonts w:ascii="Times New Roman" w:hAnsi="Times New Roman" w:cs="Times New Roman"/>
        </w:rPr>
        <w:t xml:space="preserve"> </w:t>
      </w:r>
      <w:r w:rsidRPr="003018A0">
        <w:rPr>
          <w:rFonts w:ascii="Times New Roman" w:hAnsi="Times New Roman" w:cs="Times New Roman"/>
          <w:b/>
        </w:rPr>
        <w:t>Заявленное значение</w:t>
      </w:r>
      <w:r w:rsidR="00397C02" w:rsidRPr="00397C02">
        <w:rPr>
          <w:rFonts w:ascii="Times New Roman" w:hAnsi="Times New Roman" w:cs="Times New Roman"/>
          <w:b/>
        </w:rPr>
        <w:t xml:space="preserve"> </w:t>
      </w:r>
      <w:r w:rsidR="00397C02" w:rsidRPr="00397C02">
        <w:rPr>
          <w:rFonts w:ascii="Times New Roman" w:hAnsi="Times New Roman" w:cs="Times New Roman"/>
          <w:color w:val="000000"/>
        </w:rPr>
        <w:t>(declared value):</w:t>
      </w:r>
      <w:r w:rsidR="00397C02">
        <w:rPr>
          <w:rFonts w:ascii="Arial" w:hAnsi="Arial" w:cs="Arial"/>
          <w:color w:val="000000"/>
          <w:sz w:val="20"/>
          <w:szCs w:val="20"/>
        </w:rPr>
        <w:t xml:space="preserve"> </w:t>
      </w:r>
      <w:r w:rsidRPr="005A77EF">
        <w:rPr>
          <w:rFonts w:ascii="Times New Roman" w:hAnsi="Times New Roman" w:cs="Times New Roman"/>
        </w:rPr>
        <w:t>Значение</w:t>
      </w:r>
      <w:r w:rsidRPr="005A77EF">
        <w:rPr>
          <w:rStyle w:val="FontStyle71"/>
          <w:rFonts w:ascii="Times New Roman" w:hAnsi="Times New Roman" w:cs="Times New Roman"/>
          <w:sz w:val="24"/>
          <w:szCs w:val="24"/>
          <w:lang w:eastAsia="en-US"/>
        </w:rPr>
        <w:t>,</w:t>
      </w:r>
      <w:r w:rsidRPr="003018A0">
        <w:rPr>
          <w:rStyle w:val="FontStyle71"/>
          <w:rFonts w:ascii="Times New Roman" w:hAnsi="Times New Roman" w:cs="Times New Roman"/>
          <w:b w:val="0"/>
          <w:sz w:val="24"/>
          <w:szCs w:val="24"/>
          <w:lang w:eastAsia="en-US"/>
        </w:rPr>
        <w:t xml:space="preserve"> из которого исходит изготовитель при достижении и учете точности методов испытаний, колебаний в рамках технологического процесса и рабочих характеристик продукции. </w:t>
      </w:r>
    </w:p>
    <w:p w:rsidR="003018A0" w:rsidRDefault="003018A0" w:rsidP="003018A0">
      <w:pPr>
        <w:pStyle w:val="Style47"/>
        <w:widowControl/>
        <w:ind w:firstLine="567"/>
        <w:jc w:val="both"/>
        <w:rPr>
          <w:rStyle w:val="FontStyle68"/>
          <w:rFonts w:ascii="Times New Roman" w:hAnsi="Times New Roman" w:cs="Times New Roman"/>
          <w:sz w:val="24"/>
          <w:szCs w:val="24"/>
          <w:lang w:eastAsia="en-US"/>
        </w:rPr>
      </w:pPr>
    </w:p>
    <w:p w:rsidR="003018A0" w:rsidRPr="003018A0" w:rsidRDefault="003018A0" w:rsidP="003018A0">
      <w:pPr>
        <w:ind w:firstLine="567"/>
        <w:jc w:val="both"/>
        <w:rPr>
          <w:rFonts w:ascii="Times New Roman" w:hAnsi="Times New Roman" w:cs="Times New Roman"/>
          <w:sz w:val="20"/>
          <w:szCs w:val="20"/>
        </w:rPr>
      </w:pPr>
      <w:r w:rsidRPr="003018A0">
        <w:rPr>
          <w:rFonts w:ascii="Times New Roman" w:hAnsi="Times New Roman" w:cs="Times New Roman"/>
          <w:sz w:val="20"/>
          <w:szCs w:val="20"/>
        </w:rPr>
        <w:t>Примечание – Характеристические значения прочности могут быть определены в соответствии с определяющими методами испытаний.</w:t>
      </w:r>
    </w:p>
    <w:p w:rsidR="003018A0" w:rsidRDefault="003018A0" w:rsidP="003018A0">
      <w:pPr>
        <w:pStyle w:val="Style15"/>
        <w:widowControl/>
        <w:ind w:firstLine="567"/>
        <w:jc w:val="both"/>
        <w:rPr>
          <w:rStyle w:val="FontStyle73"/>
          <w:rFonts w:ascii="Times New Roman" w:hAnsi="Times New Roman" w:cs="Times New Roman"/>
          <w:b w:val="0"/>
          <w:sz w:val="24"/>
          <w:szCs w:val="24"/>
          <w:lang w:eastAsia="en-US"/>
        </w:rPr>
      </w:pPr>
    </w:p>
    <w:p w:rsidR="003018A0" w:rsidRPr="00437D5D" w:rsidRDefault="003018A0" w:rsidP="003018A0">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3.12</w:t>
      </w:r>
      <w:r w:rsidRPr="003018A0">
        <w:rPr>
          <w:rFonts w:ascii="Times New Roman" w:hAnsi="Times New Roman" w:cs="Times New Roman"/>
        </w:rPr>
        <w:t xml:space="preserve"> </w:t>
      </w:r>
      <w:r w:rsidRPr="003018A0">
        <w:rPr>
          <w:rFonts w:ascii="Times New Roman" w:hAnsi="Times New Roman" w:cs="Times New Roman"/>
          <w:b/>
        </w:rPr>
        <w:t>Каменная кладка в очень агрессивной среде</w:t>
      </w:r>
      <w:r w:rsidR="00E764A1" w:rsidRPr="00E764A1">
        <w:rPr>
          <w:rFonts w:ascii="Times New Roman" w:hAnsi="Times New Roman" w:cs="Times New Roman"/>
          <w:b/>
        </w:rPr>
        <w:t xml:space="preserve"> </w:t>
      </w:r>
      <w:r w:rsidR="00E764A1" w:rsidRPr="00E764A1">
        <w:rPr>
          <w:rFonts w:ascii="Times New Roman" w:hAnsi="Times New Roman" w:cs="Times New Roman"/>
          <w:color w:val="000000"/>
        </w:rPr>
        <w:t xml:space="preserve">(masonry in a very aggressive environment): </w:t>
      </w:r>
      <w:r w:rsidRPr="003018A0">
        <w:rPr>
          <w:rFonts w:ascii="Times New Roman" w:hAnsi="Times New Roman" w:cs="Times New Roman"/>
        </w:rPr>
        <w:t>Каменная</w:t>
      </w:r>
      <w:r w:rsidRPr="00437D5D">
        <w:rPr>
          <w:rStyle w:val="fontstyle01"/>
          <w:rFonts w:ascii="Times New Roman" w:hAnsi="Times New Roman" w:cs="Times New Roman"/>
          <w:sz w:val="24"/>
          <w:szCs w:val="24"/>
        </w:rPr>
        <w:t xml:space="preserve"> кладка или части каменной кладки, которые вследствие климатических условий насыщаются водой (сильное действие дождя, грунтовых вод) и при этом одновременно подвергаются нагрузке в результате частой смены замерзания и оттаивания, и для которых не предусмотрена эффективная защита</w:t>
      </w:r>
      <w:r>
        <w:rPr>
          <w:rStyle w:val="fontstyle01"/>
          <w:rFonts w:ascii="Times New Roman" w:hAnsi="Times New Roman" w:cs="Times New Roman"/>
          <w:sz w:val="24"/>
          <w:szCs w:val="24"/>
        </w:rPr>
        <w:t>.</w:t>
      </w:r>
    </w:p>
    <w:p w:rsidR="003018A0" w:rsidRPr="00437D5D" w:rsidRDefault="003018A0" w:rsidP="003018A0">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3.13</w:t>
      </w:r>
      <w:r w:rsidRPr="003018A0">
        <w:rPr>
          <w:rFonts w:ascii="Times New Roman" w:hAnsi="Times New Roman" w:cs="Times New Roman"/>
        </w:rPr>
        <w:t xml:space="preserve"> </w:t>
      </w:r>
      <w:r w:rsidRPr="003018A0">
        <w:rPr>
          <w:rFonts w:ascii="Times New Roman" w:hAnsi="Times New Roman" w:cs="Times New Roman"/>
          <w:b/>
        </w:rPr>
        <w:t>Каменная кладка в умеренно агрессивной среде</w:t>
      </w:r>
      <w:r w:rsidR="006951A5" w:rsidRPr="006951A5">
        <w:rPr>
          <w:rFonts w:ascii="Times New Roman" w:hAnsi="Times New Roman" w:cs="Times New Roman"/>
        </w:rPr>
        <w:t xml:space="preserve"> </w:t>
      </w:r>
      <w:r w:rsidR="006951A5" w:rsidRPr="006951A5">
        <w:rPr>
          <w:rFonts w:ascii="Times New Roman" w:hAnsi="Times New Roman" w:cs="Times New Roman"/>
          <w:color w:val="000000"/>
        </w:rPr>
        <w:t xml:space="preserve">(masonry in moderately aggressive environments): </w:t>
      </w:r>
      <w:r w:rsidRPr="003018A0">
        <w:rPr>
          <w:rFonts w:ascii="Times New Roman" w:hAnsi="Times New Roman" w:cs="Times New Roman"/>
        </w:rPr>
        <w:t>Каменная</w:t>
      </w:r>
      <w:r w:rsidRPr="00437D5D">
        <w:rPr>
          <w:rStyle w:val="fontstyle01"/>
          <w:rFonts w:ascii="Times New Roman" w:hAnsi="Times New Roman" w:cs="Times New Roman"/>
          <w:sz w:val="24"/>
          <w:szCs w:val="24"/>
        </w:rPr>
        <w:t xml:space="preserve"> кладка или части каменной кладки, которые подвергаются нагрузке в результате воздействия влажности и смены замерзания и оттаивания, но при этом не относятся к конструкциям в очень агрессивной среде</w:t>
      </w:r>
      <w:r>
        <w:rPr>
          <w:rStyle w:val="fontstyle01"/>
          <w:rFonts w:ascii="Times New Roman" w:hAnsi="Times New Roman" w:cs="Times New Roman"/>
          <w:sz w:val="24"/>
          <w:szCs w:val="24"/>
        </w:rPr>
        <w:t>.</w:t>
      </w:r>
    </w:p>
    <w:p w:rsidR="003018A0" w:rsidRPr="00437D5D" w:rsidRDefault="003018A0" w:rsidP="003018A0">
      <w:pPr>
        <w:pStyle w:val="Style15"/>
        <w:widowControl/>
        <w:ind w:firstLine="567"/>
        <w:jc w:val="both"/>
        <w:rPr>
          <w:rStyle w:val="FontStyle71"/>
          <w:rFonts w:ascii="Times New Roman" w:hAnsi="Times New Roman" w:cs="Times New Roman"/>
          <w:sz w:val="24"/>
          <w:szCs w:val="24"/>
          <w:lang w:eastAsia="en-US"/>
        </w:rPr>
      </w:pPr>
      <w:r w:rsidRPr="002C1224">
        <w:rPr>
          <w:rFonts w:ascii="Times New Roman" w:hAnsi="Times New Roman" w:cs="Times New Roman"/>
          <w:b/>
        </w:rPr>
        <w:t>3.14</w:t>
      </w:r>
      <w:r w:rsidRPr="003018A0">
        <w:rPr>
          <w:rFonts w:ascii="Times New Roman" w:hAnsi="Times New Roman" w:cs="Times New Roman"/>
        </w:rPr>
        <w:t xml:space="preserve"> </w:t>
      </w:r>
      <w:r w:rsidRPr="003018A0">
        <w:rPr>
          <w:rFonts w:ascii="Times New Roman" w:hAnsi="Times New Roman" w:cs="Times New Roman"/>
          <w:b/>
        </w:rPr>
        <w:t>Каменная кладка в неагрессивной среде</w:t>
      </w:r>
      <w:r w:rsidR="00F438AC" w:rsidRPr="00F438AC">
        <w:rPr>
          <w:rFonts w:ascii="Times New Roman" w:hAnsi="Times New Roman" w:cs="Times New Roman"/>
          <w:b/>
        </w:rPr>
        <w:t xml:space="preserve"> </w:t>
      </w:r>
      <w:r w:rsidR="00F438AC" w:rsidRPr="00F438AC">
        <w:rPr>
          <w:rFonts w:ascii="Times New Roman" w:hAnsi="Times New Roman" w:cs="Times New Roman"/>
          <w:color w:val="000000"/>
        </w:rPr>
        <w:t>(masonry in non-aggressive environment):</w:t>
      </w:r>
      <w:r w:rsidR="00F438AC">
        <w:rPr>
          <w:rFonts w:ascii="Arial" w:hAnsi="Arial" w:cs="Arial"/>
          <w:color w:val="000000"/>
          <w:sz w:val="20"/>
          <w:szCs w:val="20"/>
        </w:rPr>
        <w:t xml:space="preserve"> </w:t>
      </w:r>
      <w:r w:rsidRPr="003018A0">
        <w:rPr>
          <w:rFonts w:ascii="Times New Roman" w:hAnsi="Times New Roman" w:cs="Times New Roman"/>
        </w:rPr>
        <w:t>Каменная</w:t>
      </w:r>
      <w:r w:rsidRPr="00437D5D">
        <w:rPr>
          <w:rStyle w:val="fontstyle01"/>
          <w:rFonts w:ascii="Times New Roman" w:hAnsi="Times New Roman" w:cs="Times New Roman"/>
          <w:sz w:val="24"/>
          <w:szCs w:val="24"/>
        </w:rPr>
        <w:t xml:space="preserve"> кладка или части каменной кладки, для которых не ожидается нагрузка в результате воздействия влажности и смены замерзания и оттаивания</w:t>
      </w:r>
      <w:r>
        <w:rPr>
          <w:rStyle w:val="fontstyle01"/>
          <w:rFonts w:ascii="Times New Roman" w:hAnsi="Times New Roman" w:cs="Times New Roman"/>
          <w:sz w:val="24"/>
          <w:szCs w:val="24"/>
        </w:rPr>
        <w:t>.</w:t>
      </w:r>
    </w:p>
    <w:p w:rsidR="003018A0" w:rsidRPr="00013F71" w:rsidRDefault="003018A0" w:rsidP="003018A0">
      <w:pPr>
        <w:pStyle w:val="Style15"/>
        <w:widowControl/>
        <w:ind w:firstLine="567"/>
        <w:jc w:val="both"/>
        <w:rPr>
          <w:rStyle w:val="fontstyle01"/>
          <w:rFonts w:ascii="Times New Roman" w:hAnsi="Times New Roman" w:cs="Times New Roman"/>
          <w:bCs/>
          <w:sz w:val="24"/>
          <w:szCs w:val="24"/>
        </w:rPr>
      </w:pPr>
      <w:r w:rsidRPr="002C1224">
        <w:rPr>
          <w:rFonts w:ascii="Times New Roman" w:hAnsi="Times New Roman" w:cs="Times New Roman"/>
          <w:b/>
        </w:rPr>
        <w:t>3.15</w:t>
      </w:r>
      <w:r w:rsidRPr="009B46D2">
        <w:rPr>
          <w:rFonts w:ascii="Times New Roman" w:hAnsi="Times New Roman" w:cs="Times New Roman"/>
        </w:rPr>
        <w:t xml:space="preserve"> </w:t>
      </w:r>
      <w:r w:rsidRPr="009B46D2">
        <w:rPr>
          <w:rFonts w:ascii="Times New Roman" w:hAnsi="Times New Roman" w:cs="Times New Roman"/>
          <w:b/>
        </w:rPr>
        <w:t>Тип продукции</w:t>
      </w:r>
      <w:r w:rsidR="0008736F" w:rsidRPr="0008736F">
        <w:rPr>
          <w:rFonts w:ascii="Times New Roman" w:hAnsi="Times New Roman" w:cs="Times New Roman"/>
          <w:b/>
        </w:rPr>
        <w:t xml:space="preserve"> </w:t>
      </w:r>
      <w:r w:rsidR="0008736F" w:rsidRPr="0008736F">
        <w:rPr>
          <w:rFonts w:ascii="Times New Roman" w:hAnsi="Times New Roman" w:cs="Times New Roman"/>
        </w:rPr>
        <w:t>(product-type)</w:t>
      </w:r>
      <w:r w:rsidRPr="009B46D2">
        <w:rPr>
          <w:rFonts w:ascii="Times New Roman" w:hAnsi="Times New Roman" w:cs="Times New Roman"/>
        </w:rPr>
        <w:t xml:space="preserve">: </w:t>
      </w:r>
      <w:r w:rsidRPr="00013F71">
        <w:rPr>
          <w:rStyle w:val="fontstyle01"/>
          <w:rFonts w:ascii="Times New Roman" w:hAnsi="Times New Roman" w:cs="Times New Roman"/>
          <w:sz w:val="24"/>
          <w:szCs w:val="24"/>
        </w:rPr>
        <w:t>Набор</w:t>
      </w:r>
      <w:r w:rsidRPr="00013F71">
        <w:rPr>
          <w:rStyle w:val="fontstyle01"/>
          <w:rFonts w:ascii="Times New Roman" w:hAnsi="Times New Roman" w:cs="Times New Roman"/>
          <w:b/>
          <w:bCs/>
          <w:sz w:val="24"/>
          <w:szCs w:val="24"/>
        </w:rPr>
        <w:t xml:space="preserve"> </w:t>
      </w:r>
      <w:r w:rsidRPr="00013F71">
        <w:rPr>
          <w:rStyle w:val="fontstyle01"/>
          <w:rFonts w:ascii="Times New Roman" w:hAnsi="Times New Roman" w:cs="Times New Roman"/>
          <w:bCs/>
          <w:sz w:val="24"/>
          <w:szCs w:val="24"/>
        </w:rPr>
        <w:t>репрезентативных эксплуатационных уровней или классов строительных материалов по отношению к их основным характеристикам, произведенных с применением комбинированного сырья или других элементов в ходе специального технологического процесса.</w:t>
      </w:r>
    </w:p>
    <w:p w:rsidR="003018A0" w:rsidRPr="00013F71" w:rsidRDefault="003018A0" w:rsidP="00013F71">
      <w:pPr>
        <w:ind w:firstLine="567"/>
        <w:rPr>
          <w:rFonts w:ascii="Times New Roman" w:hAnsi="Times New Roman" w:cs="Times New Roman"/>
          <w:sz w:val="20"/>
          <w:szCs w:val="20"/>
        </w:rPr>
      </w:pPr>
    </w:p>
    <w:p w:rsidR="003018A0" w:rsidRPr="00013F71" w:rsidRDefault="003018A0" w:rsidP="00013F71">
      <w:pPr>
        <w:ind w:firstLine="567"/>
        <w:rPr>
          <w:rFonts w:ascii="Times New Roman" w:hAnsi="Times New Roman" w:cs="Times New Roman"/>
          <w:sz w:val="20"/>
          <w:szCs w:val="20"/>
        </w:rPr>
      </w:pPr>
      <w:r w:rsidRPr="00013F71">
        <w:rPr>
          <w:rFonts w:ascii="Times New Roman" w:hAnsi="Times New Roman" w:cs="Times New Roman"/>
          <w:sz w:val="20"/>
          <w:szCs w:val="20"/>
        </w:rPr>
        <w:t>Примечание – Определение взято из Регламента ЕС № 305/2011.</w:t>
      </w:r>
    </w:p>
    <w:p w:rsidR="003018A0" w:rsidRPr="00A24D09" w:rsidRDefault="003018A0" w:rsidP="00F81566">
      <w:pPr>
        <w:pStyle w:val="Style32"/>
        <w:widowControl/>
        <w:ind w:firstLine="567"/>
        <w:jc w:val="both"/>
        <w:rPr>
          <w:rStyle w:val="FontStyle50"/>
          <w:rFonts w:ascii="Times New Roman" w:hAnsi="Times New Roman" w:cs="Times New Roman"/>
        </w:rPr>
      </w:pPr>
    </w:p>
    <w:p w:rsidR="00013F71" w:rsidRDefault="00013F71" w:rsidP="00013F71">
      <w:pPr>
        <w:pStyle w:val="Style37"/>
        <w:widowControl/>
        <w:ind w:firstLine="567"/>
        <w:jc w:val="both"/>
        <w:rPr>
          <w:rStyle w:val="FontStyle65"/>
          <w:rFonts w:ascii="Times New Roman" w:hAnsi="Times New Roman" w:cs="Times New Roman"/>
          <w:lang w:eastAsia="en-US"/>
        </w:rPr>
      </w:pPr>
      <w:r w:rsidRPr="0008199B">
        <w:rPr>
          <w:rStyle w:val="FontStyle65"/>
          <w:rFonts w:ascii="Times New Roman" w:hAnsi="Times New Roman" w:cs="Times New Roman"/>
          <w:lang w:eastAsia="en-US"/>
        </w:rPr>
        <w:t>4 Материалы</w:t>
      </w:r>
    </w:p>
    <w:p w:rsidR="00013F71" w:rsidRPr="0008199B" w:rsidRDefault="00013F71" w:rsidP="00013F71">
      <w:pPr>
        <w:pStyle w:val="Style37"/>
        <w:widowControl/>
        <w:ind w:firstLine="567"/>
        <w:jc w:val="both"/>
        <w:rPr>
          <w:rStyle w:val="FontStyle65"/>
          <w:rFonts w:ascii="Times New Roman" w:hAnsi="Times New Roman" w:cs="Times New Roman"/>
          <w:lang w:eastAsia="en-US"/>
        </w:rPr>
      </w:pPr>
    </w:p>
    <w:p w:rsidR="00013F71" w:rsidRPr="0008199B" w:rsidRDefault="00013F71" w:rsidP="00013F71">
      <w:pPr>
        <w:widowControl/>
        <w:ind w:firstLine="567"/>
        <w:jc w:val="both"/>
        <w:rPr>
          <w:rFonts w:ascii="Times New Roman" w:eastAsia="Times New Roman" w:hAnsi="Times New Roman" w:cs="Times New Roman"/>
        </w:rPr>
      </w:pPr>
      <w:bookmarkStart w:id="0" w:name="bookmark6"/>
      <w:r w:rsidRPr="0008199B">
        <w:rPr>
          <w:rFonts w:ascii="Times New Roman" w:eastAsia="Times New Roman" w:hAnsi="Times New Roman" w:cs="Times New Roman"/>
        </w:rPr>
        <w:t>Сырьевые материалы должны обладать свойствами, пригодными для изготовления готового продукта, удовлетворяющего требованиям данного стандарта. Изготовитель обязан запротоколировать, как была установлена пригодность материалов.</w:t>
      </w:r>
    </w:p>
    <w:bookmarkEnd w:id="0"/>
    <w:p w:rsidR="000F4571" w:rsidRPr="000F4571" w:rsidRDefault="000F4571" w:rsidP="000F4571">
      <w:pPr>
        <w:pStyle w:val="Style21"/>
        <w:widowControl/>
        <w:ind w:firstLine="567"/>
        <w:jc w:val="both"/>
        <w:rPr>
          <w:rStyle w:val="FontStyle48"/>
          <w:rFonts w:ascii="Times New Roman" w:hAnsi="Times New Roman" w:cs="Times New Roman"/>
          <w:sz w:val="24"/>
          <w:szCs w:val="24"/>
          <w:lang w:val="ru" w:eastAsia="en-US"/>
        </w:rPr>
      </w:pPr>
    </w:p>
    <w:p w:rsidR="00014240" w:rsidRDefault="00014240" w:rsidP="00014240">
      <w:pPr>
        <w:pStyle w:val="Style37"/>
        <w:widowControl/>
        <w:ind w:firstLine="567"/>
        <w:jc w:val="both"/>
        <w:rPr>
          <w:rStyle w:val="FontStyle65"/>
          <w:rFonts w:ascii="Times New Roman" w:hAnsi="Times New Roman" w:cs="Times New Roman"/>
          <w:lang w:eastAsia="en-US"/>
        </w:rPr>
      </w:pPr>
      <w:r w:rsidRPr="0008199B">
        <w:rPr>
          <w:rStyle w:val="FontStyle65"/>
          <w:rFonts w:ascii="Times New Roman" w:hAnsi="Times New Roman" w:cs="Times New Roman"/>
          <w:lang w:eastAsia="en-US"/>
        </w:rPr>
        <w:t xml:space="preserve">5 Свойства продукции </w:t>
      </w:r>
    </w:p>
    <w:p w:rsidR="00014240" w:rsidRPr="0008199B" w:rsidRDefault="00014240" w:rsidP="00014240">
      <w:pPr>
        <w:pStyle w:val="Style37"/>
        <w:widowControl/>
        <w:ind w:firstLine="567"/>
        <w:jc w:val="both"/>
        <w:rPr>
          <w:rStyle w:val="FontStyle65"/>
          <w:rFonts w:ascii="Times New Roman" w:hAnsi="Times New Roman" w:cs="Times New Roman"/>
          <w:lang w:eastAsia="en-US"/>
        </w:rPr>
      </w:pPr>
    </w:p>
    <w:p w:rsidR="00014240" w:rsidRPr="0008199B" w:rsidRDefault="00014240" w:rsidP="00014240">
      <w:pPr>
        <w:pStyle w:val="Style37"/>
        <w:widowControl/>
        <w:ind w:firstLine="567"/>
        <w:jc w:val="both"/>
        <w:rPr>
          <w:rStyle w:val="FontStyle65"/>
          <w:rFonts w:ascii="Times New Roman" w:hAnsi="Times New Roman" w:cs="Times New Roman"/>
          <w:lang w:eastAsia="en-US"/>
        </w:rPr>
      </w:pPr>
      <w:r w:rsidRPr="0008199B">
        <w:rPr>
          <w:rStyle w:val="FontStyle65"/>
          <w:rFonts w:ascii="Times New Roman" w:hAnsi="Times New Roman" w:cs="Times New Roman"/>
          <w:lang w:eastAsia="en-US"/>
        </w:rPr>
        <w:t>5.1 Общие положения</w:t>
      </w:r>
    </w:p>
    <w:p w:rsidR="00014240" w:rsidRPr="0008199B" w:rsidRDefault="00014240" w:rsidP="00014240">
      <w:pPr>
        <w:pStyle w:val="Style25"/>
        <w:widowControl/>
        <w:ind w:firstLine="567"/>
        <w:jc w:val="both"/>
        <w:rPr>
          <w:rFonts w:ascii="Times New Roman" w:hAnsi="Times New Roman" w:cs="Times New Roman"/>
          <w:color w:val="000000"/>
        </w:rPr>
      </w:pPr>
      <w:r w:rsidRPr="0008199B">
        <w:rPr>
          <w:rFonts w:ascii="Times New Roman" w:hAnsi="Times New Roman" w:cs="Times New Roman"/>
          <w:color w:val="000000"/>
        </w:rPr>
        <w:t xml:space="preserve">В основе описанных в </w:t>
      </w:r>
      <w:r w:rsidR="00983F83">
        <w:rPr>
          <w:rFonts w:ascii="Times New Roman" w:hAnsi="Times New Roman" w:cs="Times New Roman"/>
          <w:color w:val="000000"/>
        </w:rPr>
        <w:t>настояще</w:t>
      </w:r>
      <w:r w:rsidRPr="0008199B">
        <w:rPr>
          <w:rFonts w:ascii="Times New Roman" w:hAnsi="Times New Roman" w:cs="Times New Roman"/>
          <w:color w:val="000000"/>
        </w:rPr>
        <w:t xml:space="preserve">м стандарте требований к свойствам свежего и твердого растворов лежат методы испытаний и другие процедуры, описанные в данном стандарте. Критерии соответствия, приведенные в последующих разделах, относятся к первичному контролю (см. п. 8.2) и к контролю поставок (см. приложение А). </w:t>
      </w:r>
      <w:r w:rsidRPr="0008199B">
        <w:rPr>
          <w:rFonts w:ascii="Times New Roman" w:hAnsi="Times New Roman" w:cs="Times New Roman"/>
          <w:color w:val="000000"/>
        </w:rPr>
        <w:lastRenderedPageBreak/>
        <w:t xml:space="preserve">Изготовитель обязан определить критерии соответствия для оценки текущего производства в документации по заводскому </w:t>
      </w:r>
      <w:r w:rsidRPr="00014240">
        <w:rPr>
          <w:rStyle w:val="FontStyle71"/>
          <w:rFonts w:ascii="Times New Roman" w:hAnsi="Times New Roman" w:cs="Times New Roman"/>
          <w:b w:val="0"/>
          <w:sz w:val="24"/>
          <w:szCs w:val="24"/>
          <w:lang w:eastAsia="en-US"/>
        </w:rPr>
        <w:t xml:space="preserve">производственному </w:t>
      </w:r>
      <w:r w:rsidRPr="0008199B">
        <w:rPr>
          <w:rFonts w:ascii="Times New Roman" w:hAnsi="Times New Roman" w:cs="Times New Roman"/>
          <w:color w:val="000000"/>
        </w:rPr>
        <w:t>контролю (см. п. 8.3).</w:t>
      </w:r>
    </w:p>
    <w:p w:rsidR="006F45D3" w:rsidRPr="002C1224" w:rsidRDefault="006F45D3" w:rsidP="006F424E">
      <w:pPr>
        <w:pStyle w:val="Style32"/>
        <w:widowControl/>
        <w:ind w:firstLine="567"/>
        <w:jc w:val="both"/>
        <w:rPr>
          <w:rStyle w:val="FontStyle50"/>
          <w:rFonts w:ascii="Times New Roman" w:hAnsi="Times New Roman" w:cs="Times New Roman"/>
          <w:b w:val="0"/>
        </w:rPr>
      </w:pPr>
      <w:bookmarkStart w:id="1" w:name="bookmark18"/>
    </w:p>
    <w:p w:rsidR="00014240" w:rsidRPr="00014240" w:rsidRDefault="00014240" w:rsidP="00014240">
      <w:pPr>
        <w:ind w:firstLine="567"/>
        <w:jc w:val="both"/>
        <w:rPr>
          <w:rFonts w:ascii="Times New Roman" w:hAnsi="Times New Roman" w:cs="Times New Roman"/>
          <w:sz w:val="20"/>
          <w:szCs w:val="20"/>
        </w:rPr>
      </w:pPr>
      <w:r w:rsidRPr="00014240">
        <w:rPr>
          <w:rFonts w:ascii="Times New Roman" w:hAnsi="Times New Roman" w:cs="Times New Roman"/>
          <w:sz w:val="20"/>
          <w:szCs w:val="20"/>
        </w:rPr>
        <w:t>Примечание</w:t>
      </w:r>
      <w:r>
        <w:rPr>
          <w:rFonts w:ascii="Times New Roman" w:hAnsi="Times New Roman" w:cs="Times New Roman"/>
          <w:sz w:val="20"/>
          <w:szCs w:val="20"/>
        </w:rPr>
        <w:t xml:space="preserve"> – </w:t>
      </w:r>
      <w:r w:rsidRPr="00014240">
        <w:rPr>
          <w:rFonts w:ascii="Times New Roman" w:hAnsi="Times New Roman" w:cs="Times New Roman"/>
          <w:sz w:val="20"/>
          <w:szCs w:val="20"/>
        </w:rPr>
        <w:t xml:space="preserve"> Свойства раствора являются специфичными для лабораторных условий, и поэтому их невозможно постоянно напрямую сравнивать со свойствами, полученными в условиях строительной площадки.</w:t>
      </w:r>
    </w:p>
    <w:p w:rsidR="005A77EF" w:rsidRPr="002C1224" w:rsidRDefault="005A77EF" w:rsidP="006F424E">
      <w:pPr>
        <w:pStyle w:val="Style32"/>
        <w:widowControl/>
        <w:ind w:firstLine="567"/>
        <w:jc w:val="both"/>
        <w:rPr>
          <w:rStyle w:val="FontStyle50"/>
          <w:rFonts w:ascii="Times New Roman" w:hAnsi="Times New Roman" w:cs="Times New Roman"/>
          <w:b w:val="0"/>
        </w:rPr>
      </w:pPr>
    </w:p>
    <w:p w:rsidR="00BE4B43" w:rsidRPr="0008199B" w:rsidRDefault="00BE4B43" w:rsidP="00BE4B43">
      <w:pPr>
        <w:pStyle w:val="Style18"/>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t>5.2 Свойства свежего раствора</w:t>
      </w:r>
    </w:p>
    <w:p w:rsidR="00BE4B43" w:rsidRPr="00BE4B43" w:rsidRDefault="00BE4B43" w:rsidP="00BE4B43">
      <w:pPr>
        <w:ind w:firstLine="567"/>
        <w:rPr>
          <w:rFonts w:ascii="Times New Roman" w:hAnsi="Times New Roman" w:cs="Times New Roman"/>
        </w:rPr>
      </w:pPr>
      <w:bookmarkStart w:id="2" w:name="bookmark9"/>
      <w:r w:rsidRPr="00BE4B43">
        <w:rPr>
          <w:rFonts w:ascii="Times New Roman" w:hAnsi="Times New Roman" w:cs="Times New Roman"/>
        </w:rPr>
        <w:t>5</w:t>
      </w:r>
      <w:bookmarkEnd w:id="2"/>
      <w:r w:rsidRPr="00BE4B43">
        <w:rPr>
          <w:rFonts w:ascii="Times New Roman" w:hAnsi="Times New Roman" w:cs="Times New Roman"/>
        </w:rPr>
        <w:t>.2.1 Время пригодности к использованию</w:t>
      </w:r>
    </w:p>
    <w:p w:rsidR="00BE4B43" w:rsidRPr="0008199B" w:rsidRDefault="00BE4B43" w:rsidP="00BE4B43">
      <w:pPr>
        <w:pStyle w:val="Style25"/>
        <w:widowControl/>
        <w:ind w:firstLine="567"/>
        <w:jc w:val="both"/>
        <w:rPr>
          <w:rFonts w:ascii="Times New Roman" w:hAnsi="Times New Roman" w:cs="Times New Roman"/>
          <w:color w:val="000000"/>
        </w:rPr>
      </w:pPr>
      <w:r w:rsidRPr="0008199B">
        <w:rPr>
          <w:rFonts w:ascii="Times New Roman" w:hAnsi="Times New Roman" w:cs="Times New Roman"/>
          <w:color w:val="000000"/>
        </w:rPr>
        <w:t xml:space="preserve">Время пригодности к использованию указывается изготовителем. Если </w:t>
      </w:r>
      <w:r w:rsidR="00AF4069">
        <w:rPr>
          <w:rFonts w:ascii="Times New Roman" w:hAnsi="Times New Roman" w:cs="Times New Roman"/>
          <w:color w:val="000000"/>
        </w:rPr>
        <w:t>отбор</w:t>
      </w:r>
      <w:r w:rsidRPr="0008199B">
        <w:rPr>
          <w:rFonts w:ascii="Times New Roman" w:hAnsi="Times New Roman" w:cs="Times New Roman"/>
          <w:color w:val="000000"/>
        </w:rPr>
        <w:t xml:space="preserve"> пробы из поставленной партии кладочного раствора производится в соответствии с EN 1015-2, а испытания проводятся согласно EN 1015-9, то время пригодности к использованию не может быть меньше заявленного значения.</w:t>
      </w:r>
    </w:p>
    <w:p w:rsidR="00BE4B43" w:rsidRPr="00BE4B43" w:rsidRDefault="00BE4B43" w:rsidP="00BE4B43">
      <w:pPr>
        <w:ind w:firstLine="567"/>
        <w:rPr>
          <w:rFonts w:ascii="Times New Roman" w:hAnsi="Times New Roman" w:cs="Times New Roman"/>
        </w:rPr>
      </w:pPr>
      <w:bookmarkStart w:id="3" w:name="bookmark10"/>
      <w:r w:rsidRPr="00BE4B43">
        <w:rPr>
          <w:rFonts w:ascii="Times New Roman" w:hAnsi="Times New Roman" w:cs="Times New Roman"/>
        </w:rPr>
        <w:t>5</w:t>
      </w:r>
      <w:bookmarkEnd w:id="3"/>
      <w:r w:rsidRPr="00BE4B43">
        <w:rPr>
          <w:rFonts w:ascii="Times New Roman" w:hAnsi="Times New Roman" w:cs="Times New Roman"/>
        </w:rPr>
        <w:t>.2.2 Содержание хлоридов</w:t>
      </w:r>
    </w:p>
    <w:p w:rsidR="00BE4B43" w:rsidRPr="0008199B" w:rsidRDefault="00BE4B43" w:rsidP="00BE4B43">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Если это требуется, изготовитель обязан указать содержание хлорида в поставляемом растворе. Если </w:t>
      </w:r>
      <w:r w:rsidR="00551774">
        <w:rPr>
          <w:rFonts w:ascii="Times New Roman" w:eastAsia="Times New Roman" w:hAnsi="Times New Roman" w:cs="Times New Roman"/>
        </w:rPr>
        <w:t xml:space="preserve">отбор </w:t>
      </w:r>
      <w:r w:rsidRPr="0008199B">
        <w:rPr>
          <w:rFonts w:ascii="Times New Roman" w:eastAsia="Times New Roman" w:hAnsi="Times New Roman" w:cs="Times New Roman"/>
        </w:rPr>
        <w:t xml:space="preserve">пробы из поставленной партии кладочного раствора производится в соответствии с EN 1015-2, а испытания проводят или в соответствии с </w:t>
      </w:r>
      <w:r w:rsidR="00551774">
        <w:rPr>
          <w:rFonts w:ascii="Times New Roman" w:eastAsia="Times New Roman" w:hAnsi="Times New Roman" w:cs="Times New Roman"/>
        </w:rPr>
        <w:br/>
      </w:r>
      <w:r w:rsidRPr="0008199B">
        <w:rPr>
          <w:rFonts w:ascii="Times New Roman" w:eastAsia="Times New Roman" w:hAnsi="Times New Roman" w:cs="Times New Roman"/>
        </w:rPr>
        <w:t xml:space="preserve">EN 1015-17 (метод для определения содержания водорастворимого хлорида) или с помощью расчета содержания водорастворимого хлорида на основании измеренного содержания хлорид-ионов в исходных материалах, содержание хлорида не должно превышать заявленное </w:t>
      </w:r>
      <w:r w:rsidRPr="0008199B">
        <w:rPr>
          <w:rFonts w:ascii="Times New Roman" w:hAnsi="Times New Roman" w:cs="Times New Roman"/>
        </w:rPr>
        <w:t>изготовителем</w:t>
      </w:r>
      <w:r w:rsidRPr="0008199B">
        <w:rPr>
          <w:rFonts w:ascii="Times New Roman" w:eastAsia="Times New Roman" w:hAnsi="Times New Roman" w:cs="Times New Roman"/>
        </w:rPr>
        <w:t xml:space="preserve"> значение.</w:t>
      </w:r>
    </w:p>
    <w:p w:rsidR="00BE4B43" w:rsidRPr="0008199B" w:rsidRDefault="00BE4B43" w:rsidP="00BE4B43">
      <w:pPr>
        <w:pStyle w:val="Style25"/>
        <w:widowControl/>
        <w:ind w:firstLine="567"/>
        <w:jc w:val="both"/>
        <w:rPr>
          <w:rFonts w:ascii="Times New Roman" w:eastAsia="Times New Roman" w:hAnsi="Times New Roman" w:cs="Times New Roman"/>
          <w:color w:val="000000"/>
        </w:rPr>
      </w:pPr>
      <w:r w:rsidRPr="0008199B">
        <w:rPr>
          <w:rFonts w:ascii="Times New Roman" w:eastAsia="Times New Roman" w:hAnsi="Times New Roman" w:cs="Times New Roman"/>
          <w:color w:val="000000"/>
        </w:rPr>
        <w:t>Содержание хлорида не должно превышать массовую долю в размере 0,1</w:t>
      </w:r>
      <w:r w:rsidR="005A77EF">
        <w:rPr>
          <w:rFonts w:ascii="Times New Roman" w:eastAsia="Times New Roman" w:hAnsi="Times New Roman" w:cs="Times New Roman"/>
          <w:color w:val="000000"/>
        </w:rPr>
        <w:t xml:space="preserve"> </w:t>
      </w:r>
      <w:r w:rsidRPr="0008199B">
        <w:rPr>
          <w:rFonts w:ascii="Times New Roman" w:eastAsia="Times New Roman" w:hAnsi="Times New Roman" w:cs="Times New Roman"/>
          <w:color w:val="000000"/>
        </w:rPr>
        <w:t>% Cl от сухой массы раствора.</w:t>
      </w:r>
    </w:p>
    <w:p w:rsidR="00BE4B43" w:rsidRPr="00BE4B43" w:rsidRDefault="00BE4B43" w:rsidP="00BE4B43">
      <w:pPr>
        <w:ind w:firstLine="567"/>
        <w:rPr>
          <w:rFonts w:ascii="Times New Roman" w:hAnsi="Times New Roman" w:cs="Times New Roman"/>
        </w:rPr>
      </w:pPr>
      <w:bookmarkStart w:id="4" w:name="bookmark11"/>
      <w:r w:rsidRPr="00BE4B43">
        <w:rPr>
          <w:rFonts w:ascii="Times New Roman" w:hAnsi="Times New Roman" w:cs="Times New Roman"/>
        </w:rPr>
        <w:t>5</w:t>
      </w:r>
      <w:bookmarkEnd w:id="4"/>
      <w:r w:rsidRPr="00BE4B43">
        <w:rPr>
          <w:rFonts w:ascii="Times New Roman" w:hAnsi="Times New Roman" w:cs="Times New Roman"/>
        </w:rPr>
        <w:t>.2.3 Содержание воздуха</w:t>
      </w:r>
    </w:p>
    <w:p w:rsidR="00BE4B43" w:rsidRPr="0008199B" w:rsidRDefault="00BE4B43" w:rsidP="00BE4B43">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Если требуется для назначения продукта, которое указано для кладочного раствора при продаже, то изготовителю необходимо указать диапазон содержания воздуха в растворе. Если </w:t>
      </w:r>
      <w:r w:rsidR="00AF4069">
        <w:rPr>
          <w:rFonts w:ascii="Times New Roman" w:eastAsia="Times New Roman" w:hAnsi="Times New Roman" w:cs="Times New Roman"/>
        </w:rPr>
        <w:t>отбор</w:t>
      </w:r>
      <w:r w:rsidRPr="0008199B">
        <w:rPr>
          <w:rFonts w:ascii="Times New Roman" w:eastAsia="Times New Roman" w:hAnsi="Times New Roman" w:cs="Times New Roman"/>
        </w:rPr>
        <w:t xml:space="preserve"> пробы из поставленной партии кладочного раствора производится в соответствии с EN 1015-2, а испытания проводятся согласно EN 1015-7, то содержание воздуха должно быть в пределах заданного диапазона. </w:t>
      </w:r>
    </w:p>
    <w:p w:rsidR="00BE4B43" w:rsidRPr="0008199B" w:rsidRDefault="00BE4B43" w:rsidP="00BE4B43">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Для кладочных растворов с пористыми заполнителями содержание воздуха можно контролировать также с помощью проверки плотности свежего раствора согласно </w:t>
      </w:r>
      <w:r>
        <w:rPr>
          <w:rFonts w:ascii="Times New Roman" w:eastAsia="Times New Roman" w:hAnsi="Times New Roman" w:cs="Times New Roman"/>
        </w:rPr>
        <w:br/>
      </w:r>
      <w:r w:rsidRPr="0008199B">
        <w:rPr>
          <w:rFonts w:ascii="Times New Roman" w:eastAsia="Times New Roman" w:hAnsi="Times New Roman" w:cs="Times New Roman"/>
        </w:rPr>
        <w:t>EN 1015-6.</w:t>
      </w:r>
    </w:p>
    <w:p w:rsidR="00BE4B43" w:rsidRPr="0008199B" w:rsidRDefault="00BE4B43" w:rsidP="00BE4B43">
      <w:pPr>
        <w:pStyle w:val="Style18"/>
        <w:widowControl/>
        <w:ind w:firstLine="567"/>
        <w:jc w:val="both"/>
        <w:rPr>
          <w:rStyle w:val="FontStyle60"/>
          <w:rFonts w:ascii="Times New Roman" w:hAnsi="Times New Roman" w:cs="Times New Roman"/>
          <w:sz w:val="24"/>
          <w:szCs w:val="24"/>
          <w:lang w:eastAsia="en-US"/>
        </w:rPr>
      </w:pPr>
      <w:bookmarkStart w:id="5" w:name="bookmark12"/>
      <w:r w:rsidRPr="0008199B">
        <w:rPr>
          <w:rStyle w:val="FontStyle60"/>
          <w:rFonts w:ascii="Times New Roman" w:hAnsi="Times New Roman" w:cs="Times New Roman"/>
          <w:sz w:val="24"/>
          <w:szCs w:val="24"/>
          <w:lang w:eastAsia="en-US"/>
        </w:rPr>
        <w:t>5</w:t>
      </w:r>
      <w:bookmarkEnd w:id="5"/>
      <w:r w:rsidRPr="0008199B">
        <w:rPr>
          <w:rStyle w:val="FontStyle60"/>
          <w:rFonts w:ascii="Times New Roman" w:hAnsi="Times New Roman" w:cs="Times New Roman"/>
          <w:sz w:val="24"/>
          <w:szCs w:val="24"/>
          <w:lang w:eastAsia="en-US"/>
        </w:rPr>
        <w:t>.3 Соотношение исходных веществ</w:t>
      </w:r>
    </w:p>
    <w:p w:rsidR="00BE4B43" w:rsidRPr="0008199B" w:rsidRDefault="00BE4B43" w:rsidP="00BE4B43">
      <w:pPr>
        <w:pStyle w:val="Style25"/>
        <w:widowControl/>
        <w:ind w:firstLine="567"/>
        <w:jc w:val="both"/>
        <w:rPr>
          <w:rFonts w:ascii="Times New Roman" w:hAnsi="Times New Roman" w:cs="Times New Roman"/>
          <w:color w:val="000000"/>
        </w:rPr>
      </w:pPr>
      <w:r w:rsidRPr="0008199B">
        <w:rPr>
          <w:rFonts w:ascii="Times New Roman" w:hAnsi="Times New Roman" w:cs="Times New Roman"/>
          <w:color w:val="000000"/>
        </w:rPr>
        <w:t>Для кладочных растворов на основе рецепта весовое соотношение всех исходных веществ при смешивании должно быть указано изготовителем в виде весовой или объемной доли. Также необходимо указать прочность на сжатие посредством указания ссылки на общедоступные документы, из которых следует взаимосвязь между соотношением исходных веществ при смешивании и прочностью на сжатие.</w:t>
      </w:r>
    </w:p>
    <w:p w:rsidR="00BE4B43" w:rsidRPr="0008199B" w:rsidRDefault="00BE4B43" w:rsidP="00BE4B43">
      <w:pPr>
        <w:pStyle w:val="Style18"/>
        <w:widowControl/>
        <w:ind w:firstLine="567"/>
        <w:jc w:val="both"/>
        <w:rPr>
          <w:rStyle w:val="FontStyle60"/>
          <w:rFonts w:ascii="Times New Roman" w:hAnsi="Times New Roman" w:cs="Times New Roman"/>
          <w:sz w:val="24"/>
          <w:szCs w:val="24"/>
          <w:lang w:eastAsia="en-US"/>
        </w:rPr>
      </w:pPr>
      <w:bookmarkStart w:id="6" w:name="bookmark13"/>
      <w:r w:rsidRPr="0008199B">
        <w:rPr>
          <w:rStyle w:val="FontStyle60"/>
          <w:rFonts w:ascii="Times New Roman" w:hAnsi="Times New Roman" w:cs="Times New Roman"/>
          <w:sz w:val="24"/>
          <w:szCs w:val="24"/>
          <w:lang w:eastAsia="en-US"/>
        </w:rPr>
        <w:t>5</w:t>
      </w:r>
      <w:bookmarkEnd w:id="6"/>
      <w:r w:rsidRPr="0008199B">
        <w:rPr>
          <w:rStyle w:val="FontStyle60"/>
          <w:rFonts w:ascii="Times New Roman" w:hAnsi="Times New Roman" w:cs="Times New Roman"/>
          <w:sz w:val="24"/>
          <w:szCs w:val="24"/>
          <w:lang w:eastAsia="en-US"/>
        </w:rPr>
        <w:t xml:space="preserve">.4 Свойства твердого раствора </w:t>
      </w:r>
    </w:p>
    <w:p w:rsidR="00BE4B43" w:rsidRPr="00BE4B43" w:rsidRDefault="00BE4B43" w:rsidP="00BE4B43">
      <w:pPr>
        <w:ind w:firstLine="567"/>
        <w:rPr>
          <w:rFonts w:ascii="Times New Roman" w:hAnsi="Times New Roman" w:cs="Times New Roman"/>
        </w:rPr>
      </w:pPr>
      <w:r w:rsidRPr="00BE4B43">
        <w:rPr>
          <w:rFonts w:ascii="Times New Roman" w:hAnsi="Times New Roman" w:cs="Times New Roman"/>
        </w:rPr>
        <w:t>5.4.1 Прочность на сжатие</w:t>
      </w:r>
    </w:p>
    <w:p w:rsidR="00BE4B43" w:rsidRPr="0008199B" w:rsidRDefault="00BE4B43" w:rsidP="00BE4B43">
      <w:pPr>
        <w:pStyle w:val="Style25"/>
        <w:widowControl/>
        <w:ind w:firstLine="567"/>
        <w:jc w:val="both"/>
        <w:rPr>
          <w:rFonts w:ascii="Times New Roman" w:hAnsi="Times New Roman" w:cs="Times New Roman"/>
          <w:color w:val="000000"/>
        </w:rPr>
      </w:pPr>
      <w:r w:rsidRPr="0008199B">
        <w:rPr>
          <w:rFonts w:ascii="Times New Roman" w:hAnsi="Times New Roman" w:cs="Times New Roman"/>
          <w:color w:val="000000"/>
        </w:rPr>
        <w:t>Для кладочных растворов на основе результатов испытаний для подбора состава изготовитель обязан указать прочность на сжатие. Изготовитель может указать класс прочности на сжатие в соответствии с таблицей 1, где прочность на сжатие обозначается буквой «М» и далее класс прочности на сжатие в Н/мм</w:t>
      </w:r>
      <w:r w:rsidRPr="0008199B">
        <w:rPr>
          <w:rStyle w:val="FontStyle71"/>
          <w:rFonts w:ascii="Times New Roman" w:hAnsi="Times New Roman" w:cs="Times New Roman"/>
          <w:sz w:val="24"/>
          <w:szCs w:val="24"/>
          <w:vertAlign w:val="superscript"/>
          <w:lang w:eastAsia="en-US"/>
        </w:rPr>
        <w:t>2</w:t>
      </w:r>
      <w:r w:rsidRPr="0008199B">
        <w:rPr>
          <w:rFonts w:ascii="Times New Roman" w:hAnsi="Times New Roman" w:cs="Times New Roman"/>
          <w:color w:val="000000"/>
        </w:rPr>
        <w:t>, который является минимальной прочностью на сжатие раствора данного класса.</w:t>
      </w:r>
    </w:p>
    <w:p w:rsidR="00014240" w:rsidRDefault="00014240" w:rsidP="006F424E">
      <w:pPr>
        <w:pStyle w:val="Style32"/>
        <w:widowControl/>
        <w:ind w:firstLine="567"/>
        <w:jc w:val="both"/>
        <w:rPr>
          <w:rStyle w:val="FontStyle50"/>
          <w:rFonts w:ascii="Times New Roman" w:hAnsi="Times New Roman" w:cs="Times New Roman"/>
        </w:rPr>
      </w:pPr>
    </w:p>
    <w:p w:rsidR="00B96255" w:rsidRDefault="00B96255" w:rsidP="006F424E">
      <w:pPr>
        <w:pStyle w:val="Style32"/>
        <w:widowControl/>
        <w:ind w:firstLine="567"/>
        <w:jc w:val="both"/>
        <w:rPr>
          <w:rStyle w:val="FontStyle50"/>
          <w:rFonts w:ascii="Times New Roman" w:hAnsi="Times New Roman" w:cs="Times New Roman"/>
        </w:rPr>
      </w:pPr>
    </w:p>
    <w:p w:rsidR="00B96255" w:rsidRDefault="00B96255" w:rsidP="006F424E">
      <w:pPr>
        <w:pStyle w:val="Style32"/>
        <w:widowControl/>
        <w:ind w:firstLine="567"/>
        <w:jc w:val="both"/>
        <w:rPr>
          <w:rStyle w:val="FontStyle50"/>
          <w:rFonts w:ascii="Times New Roman" w:hAnsi="Times New Roman" w:cs="Times New Roman"/>
        </w:rPr>
      </w:pPr>
    </w:p>
    <w:p w:rsidR="00B96255" w:rsidRDefault="00B96255" w:rsidP="006F424E">
      <w:pPr>
        <w:pStyle w:val="Style32"/>
        <w:widowControl/>
        <w:ind w:firstLine="567"/>
        <w:jc w:val="both"/>
        <w:rPr>
          <w:rStyle w:val="FontStyle50"/>
          <w:rFonts w:ascii="Times New Roman" w:hAnsi="Times New Roman" w:cs="Times New Roman"/>
        </w:rPr>
      </w:pPr>
    </w:p>
    <w:p w:rsidR="00B96255" w:rsidRDefault="00B96255" w:rsidP="006F424E">
      <w:pPr>
        <w:pStyle w:val="Style32"/>
        <w:widowControl/>
        <w:ind w:firstLine="567"/>
        <w:jc w:val="both"/>
        <w:rPr>
          <w:rStyle w:val="FontStyle50"/>
          <w:rFonts w:ascii="Times New Roman" w:hAnsi="Times New Roman" w:cs="Times New Roman"/>
        </w:rPr>
      </w:pPr>
    </w:p>
    <w:p w:rsidR="00014240" w:rsidRDefault="004B3D29" w:rsidP="004B3D29">
      <w:pPr>
        <w:pStyle w:val="Style32"/>
        <w:widowControl/>
        <w:jc w:val="center"/>
        <w:rPr>
          <w:rStyle w:val="FontStyle50"/>
          <w:rFonts w:ascii="Times New Roman" w:hAnsi="Times New Roman" w:cs="Times New Roman"/>
        </w:rPr>
      </w:pPr>
      <w:r>
        <w:rPr>
          <w:rStyle w:val="FontStyle50"/>
          <w:rFonts w:ascii="Times New Roman" w:hAnsi="Times New Roman" w:cs="Times New Roman"/>
        </w:rPr>
        <w:lastRenderedPageBreak/>
        <w:t>Таблица 1 – Классы растворов</w:t>
      </w:r>
    </w:p>
    <w:p w:rsidR="004B3D29" w:rsidRDefault="004B3D29" w:rsidP="006F424E">
      <w:pPr>
        <w:pStyle w:val="Style32"/>
        <w:widowControl/>
        <w:ind w:firstLine="567"/>
        <w:jc w:val="both"/>
        <w:rPr>
          <w:rStyle w:val="FontStyle50"/>
          <w:rFonts w:ascii="Times New Roman" w:hAnsi="Times New Roman" w:cs="Times New Roman"/>
        </w:rPr>
      </w:pPr>
    </w:p>
    <w:tbl>
      <w:tblPr>
        <w:tblStyle w:val="af5"/>
        <w:tblW w:w="0" w:type="auto"/>
        <w:tblLook w:val="04A0" w:firstRow="1" w:lastRow="0" w:firstColumn="1" w:lastColumn="0" w:noHBand="0" w:noVBand="1"/>
      </w:tblPr>
      <w:tblGrid>
        <w:gridCol w:w="2126"/>
        <w:gridCol w:w="1063"/>
        <w:gridCol w:w="1064"/>
        <w:gridCol w:w="1064"/>
        <w:gridCol w:w="1064"/>
        <w:gridCol w:w="1064"/>
        <w:gridCol w:w="1064"/>
        <w:gridCol w:w="1064"/>
      </w:tblGrid>
      <w:tr w:rsidR="004B3D29" w:rsidRPr="004B3D29" w:rsidTr="009C199E">
        <w:tc>
          <w:tcPr>
            <w:tcW w:w="2126" w:type="dxa"/>
            <w:tcBorders>
              <w:bottom w:val="double" w:sz="4" w:space="0" w:color="auto"/>
            </w:tcBorders>
          </w:tcPr>
          <w:p w:rsidR="004B3D29" w:rsidRPr="004B3D29" w:rsidRDefault="004B3D29" w:rsidP="004B3D29">
            <w:pPr>
              <w:pStyle w:val="Style32"/>
              <w:widowControl/>
              <w:jc w:val="center"/>
              <w:rPr>
                <w:rStyle w:val="FontStyle50"/>
                <w:rFonts w:ascii="Times New Roman" w:hAnsi="Times New Roman" w:cs="Times New Roman"/>
                <w:b w:val="0"/>
              </w:rPr>
            </w:pPr>
            <w:r w:rsidRPr="004B3D29">
              <w:rPr>
                <w:rStyle w:val="FontStyle50"/>
                <w:rFonts w:ascii="Times New Roman" w:hAnsi="Times New Roman" w:cs="Times New Roman"/>
                <w:b w:val="0"/>
              </w:rPr>
              <w:t>Класс</w:t>
            </w:r>
          </w:p>
        </w:tc>
        <w:tc>
          <w:tcPr>
            <w:tcW w:w="1063" w:type="dxa"/>
            <w:tcBorders>
              <w:bottom w:val="double" w:sz="4" w:space="0" w:color="auto"/>
            </w:tcBorders>
          </w:tcPr>
          <w:p w:rsidR="004B3D29" w:rsidRPr="004B3D29" w:rsidRDefault="004B3D29" w:rsidP="004B3D29">
            <w:pPr>
              <w:pStyle w:val="Style34"/>
              <w:widowControl/>
              <w:ind w:firstLine="76"/>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M1</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M2,5</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M5</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M10</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M15</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M20</w:t>
            </w:r>
          </w:p>
        </w:tc>
        <w:tc>
          <w:tcPr>
            <w:tcW w:w="1064" w:type="dxa"/>
            <w:tcBorders>
              <w:bottom w:val="double" w:sz="4" w:space="0" w:color="auto"/>
            </w:tcBorders>
          </w:tcPr>
          <w:p w:rsidR="004B3D29" w:rsidRPr="004B3D29" w:rsidRDefault="004B3D29" w:rsidP="004B3D29">
            <w:pPr>
              <w:pStyle w:val="Style34"/>
              <w:widowControl/>
              <w:rPr>
                <w:rStyle w:val="FontStyle68"/>
                <w:rFonts w:ascii="Times New Roman" w:hAnsi="Times New Roman" w:cs="Times New Roman"/>
                <w:b w:val="0"/>
                <w:sz w:val="24"/>
                <w:szCs w:val="24"/>
                <w:lang w:eastAsia="en-US"/>
              </w:rPr>
            </w:pPr>
            <w:r w:rsidRPr="004B3D29">
              <w:rPr>
                <w:rStyle w:val="FontStyle68"/>
                <w:rFonts w:ascii="Times New Roman" w:hAnsi="Times New Roman" w:cs="Times New Roman"/>
                <w:b w:val="0"/>
                <w:sz w:val="24"/>
                <w:szCs w:val="24"/>
                <w:lang w:eastAsia="en-US"/>
              </w:rPr>
              <w:t>Md</w:t>
            </w:r>
          </w:p>
        </w:tc>
      </w:tr>
      <w:tr w:rsidR="004B3D29" w:rsidTr="002C1224">
        <w:trPr>
          <w:trHeight w:val="588"/>
        </w:trPr>
        <w:tc>
          <w:tcPr>
            <w:tcW w:w="2126" w:type="dxa"/>
            <w:tcBorders>
              <w:top w:val="double" w:sz="4" w:space="0" w:color="auto"/>
            </w:tcBorders>
            <w:vAlign w:val="center"/>
          </w:tcPr>
          <w:p w:rsidR="004B3D29" w:rsidRPr="004B3D29" w:rsidRDefault="004B3D29" w:rsidP="004B3D29">
            <w:pPr>
              <w:rPr>
                <w:rFonts w:ascii="Times New Roman" w:hAnsi="Times New Roman" w:cs="Times New Roman"/>
              </w:rPr>
            </w:pPr>
            <w:r w:rsidRPr="004B3D29">
              <w:rPr>
                <w:rFonts w:ascii="Times New Roman" w:hAnsi="Times New Roman" w:cs="Times New Roman"/>
              </w:rPr>
              <w:t>Прочность на сжатие, Н/мм</w:t>
            </w:r>
            <w:r w:rsidRPr="004B3D29">
              <w:rPr>
                <w:rFonts w:ascii="Times New Roman" w:hAnsi="Times New Roman" w:cs="Times New Roman"/>
                <w:vertAlign w:val="superscript"/>
              </w:rPr>
              <w:t>2</w:t>
            </w:r>
          </w:p>
        </w:tc>
        <w:tc>
          <w:tcPr>
            <w:tcW w:w="1063"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1</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2,5</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5</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10</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15</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20</w:t>
            </w:r>
          </w:p>
        </w:tc>
        <w:tc>
          <w:tcPr>
            <w:tcW w:w="1064" w:type="dxa"/>
            <w:tcBorders>
              <w:top w:val="double" w:sz="4" w:space="0" w:color="auto"/>
            </w:tcBorders>
          </w:tcPr>
          <w:p w:rsidR="004B3D29" w:rsidRPr="004B3D29" w:rsidRDefault="004B3D29" w:rsidP="004B3D29">
            <w:pPr>
              <w:jc w:val="center"/>
              <w:rPr>
                <w:rFonts w:ascii="Times New Roman" w:hAnsi="Times New Roman" w:cs="Times New Roman"/>
              </w:rPr>
            </w:pPr>
            <w:r w:rsidRPr="004B3D29">
              <w:rPr>
                <w:rFonts w:ascii="Times New Roman" w:hAnsi="Times New Roman" w:cs="Times New Roman"/>
              </w:rPr>
              <w:t>d</w:t>
            </w:r>
          </w:p>
        </w:tc>
      </w:tr>
      <w:tr w:rsidR="006D2E9B" w:rsidTr="002C1224">
        <w:trPr>
          <w:trHeight w:val="305"/>
        </w:trPr>
        <w:tc>
          <w:tcPr>
            <w:tcW w:w="9573" w:type="dxa"/>
            <w:gridSpan w:val="8"/>
          </w:tcPr>
          <w:p w:rsidR="006D2E9B" w:rsidRPr="004B3D29" w:rsidRDefault="004B3D29" w:rsidP="004B3D29">
            <w:pPr>
              <w:pStyle w:val="Style32"/>
              <w:widowControl/>
              <w:jc w:val="both"/>
              <w:rPr>
                <w:rStyle w:val="FontStyle50"/>
                <w:rFonts w:ascii="Times New Roman" w:hAnsi="Times New Roman" w:cs="Times New Roman"/>
                <w:sz w:val="20"/>
                <w:szCs w:val="20"/>
              </w:rPr>
            </w:pPr>
            <w:r w:rsidRPr="004B3D29">
              <w:rPr>
                <w:rStyle w:val="FontStyle62"/>
                <w:rFonts w:ascii="Times New Roman" w:hAnsi="Times New Roman" w:cs="Times New Roman"/>
                <w:sz w:val="20"/>
                <w:szCs w:val="20"/>
                <w:lang w:eastAsia="en-US"/>
              </w:rPr>
              <w:t xml:space="preserve">d – </w:t>
            </w:r>
            <w:r w:rsidRPr="004B3D29">
              <w:rPr>
                <w:rStyle w:val="fontstyle01"/>
                <w:rFonts w:ascii="Times New Roman" w:hAnsi="Times New Roman" w:cs="Times New Roman"/>
              </w:rPr>
              <w:t>прочность на сжатие, указанная производителем, выше 20 Н/мм</w:t>
            </w:r>
            <w:r w:rsidRPr="004B3D29">
              <w:rPr>
                <w:rStyle w:val="FontStyle62"/>
                <w:rFonts w:ascii="Times New Roman" w:hAnsi="Times New Roman" w:cs="Times New Roman"/>
                <w:sz w:val="20"/>
                <w:szCs w:val="20"/>
                <w:vertAlign w:val="superscript"/>
                <w:lang w:eastAsia="en-US"/>
              </w:rPr>
              <w:t>2</w:t>
            </w:r>
            <w:r w:rsidRPr="004B3D29">
              <w:rPr>
                <w:rStyle w:val="fontstyle01"/>
                <w:rFonts w:ascii="Times New Roman" w:hAnsi="Times New Roman" w:cs="Times New Roman"/>
              </w:rPr>
              <w:t xml:space="preserve"> (с интервалом 5 Н/мм</w:t>
            </w:r>
            <w:r w:rsidRPr="004B3D29">
              <w:rPr>
                <w:rStyle w:val="FontStyle62"/>
                <w:rFonts w:ascii="Times New Roman" w:hAnsi="Times New Roman" w:cs="Times New Roman"/>
                <w:sz w:val="20"/>
                <w:szCs w:val="20"/>
                <w:vertAlign w:val="superscript"/>
                <w:lang w:eastAsia="en-US"/>
              </w:rPr>
              <w:t>2</w:t>
            </w:r>
            <w:r w:rsidRPr="004B3D29">
              <w:rPr>
                <w:rStyle w:val="fontstyle01"/>
                <w:rFonts w:ascii="Times New Roman" w:hAnsi="Times New Roman" w:cs="Times New Roman"/>
              </w:rPr>
              <w:t>)</w:t>
            </w:r>
          </w:p>
        </w:tc>
      </w:tr>
    </w:tbl>
    <w:p w:rsidR="004B3D29" w:rsidRPr="0008199B" w:rsidRDefault="004B3D29" w:rsidP="004B3D29">
      <w:pPr>
        <w:pStyle w:val="Style25"/>
        <w:widowControl/>
        <w:ind w:firstLine="567"/>
        <w:jc w:val="both"/>
        <w:rPr>
          <w:rFonts w:ascii="Times New Roman" w:hAnsi="Times New Roman" w:cs="Times New Roman"/>
          <w:color w:val="000000"/>
        </w:rPr>
      </w:pPr>
      <w:r w:rsidRPr="0008199B">
        <w:rPr>
          <w:rFonts w:ascii="Times New Roman" w:hAnsi="Times New Roman" w:cs="Times New Roman"/>
          <w:color w:val="000000"/>
        </w:rPr>
        <w:t xml:space="preserve">Если </w:t>
      </w:r>
      <w:r w:rsidR="00551774">
        <w:rPr>
          <w:rFonts w:ascii="Times New Roman" w:hAnsi="Times New Roman" w:cs="Times New Roman"/>
          <w:color w:val="000000"/>
        </w:rPr>
        <w:t>отбор</w:t>
      </w:r>
      <w:r w:rsidRPr="0008199B">
        <w:rPr>
          <w:rFonts w:ascii="Times New Roman" w:hAnsi="Times New Roman" w:cs="Times New Roman"/>
          <w:color w:val="000000"/>
        </w:rPr>
        <w:t xml:space="preserve"> пробы из поставленной партии кладочного раствора производится в соответствии с EN 1015-2, а испытания проводятся согласно EN 1015-11, то прочность на сжатие не может быть меньше заявленного значения прочности на сжатие или заявленного класса прочности на сжатие. В декларации должна быть приведена информация о подготовке образца, используемого для испытания (с бумажным абсорбционным фильтром или без него).</w:t>
      </w:r>
    </w:p>
    <w:p w:rsidR="004B3D29" w:rsidRPr="004B3D29" w:rsidRDefault="004B3D29" w:rsidP="004B3D29">
      <w:pPr>
        <w:ind w:firstLine="567"/>
        <w:rPr>
          <w:rFonts w:ascii="Times New Roman" w:hAnsi="Times New Roman" w:cs="Times New Roman"/>
        </w:rPr>
      </w:pPr>
      <w:bookmarkStart w:id="7" w:name="bookmark15"/>
      <w:r w:rsidRPr="004B3D29">
        <w:rPr>
          <w:rFonts w:ascii="Times New Roman" w:hAnsi="Times New Roman" w:cs="Times New Roman"/>
        </w:rPr>
        <w:t>5</w:t>
      </w:r>
      <w:bookmarkEnd w:id="7"/>
      <w:r w:rsidRPr="004B3D29">
        <w:rPr>
          <w:rFonts w:ascii="Times New Roman" w:hAnsi="Times New Roman" w:cs="Times New Roman"/>
        </w:rPr>
        <w:t>.4.2 Прочность сцепления с основанием</w:t>
      </w:r>
    </w:p>
    <w:p w:rsidR="004B3D29" w:rsidRPr="004B3D29" w:rsidRDefault="004B3D29" w:rsidP="004B3D29">
      <w:pPr>
        <w:ind w:firstLine="567"/>
        <w:rPr>
          <w:rFonts w:ascii="Times New Roman" w:hAnsi="Times New Roman" w:cs="Times New Roman"/>
        </w:rPr>
      </w:pPr>
      <w:r w:rsidRPr="004B3D29">
        <w:rPr>
          <w:rFonts w:ascii="Times New Roman" w:hAnsi="Times New Roman" w:cs="Times New Roman"/>
        </w:rPr>
        <w:t>5.4.2.1 Прочность сцепления с основанием при сдвиге</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Для кладочных растворов на основе результатов испытаний для подбора состава, предназначенных для использования в строительных элементах и конструкциях, которые должны соответствовать требованиям устойчивости, прочность сцепления раствора с основанием при сдвиге в сочетании с элементами каменной кладки следует указывать как характеристический начальный предел прочности при сдвиге. Декларирование соответствующих значений может осуществляться как описано в а), на основании результатов испытаний, или, как описано в b), на основании табличных значений. Изготовитель обязан указать, что является основанием заявляемого им значения.</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a) Декларирование значений на основе результатов испытаний</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Характеристический начальный предел прочности раствора при сдвиге в сочетании с определенным видом блока согласно EN 771 может указываться на основании результатов испытаний раствора, если </w:t>
      </w:r>
      <w:r w:rsidR="00AF4069">
        <w:rPr>
          <w:rFonts w:ascii="Times New Roman" w:eastAsia="Times New Roman" w:hAnsi="Times New Roman" w:cs="Times New Roman"/>
        </w:rPr>
        <w:t>отбор</w:t>
      </w:r>
      <w:r w:rsidRPr="0008199B">
        <w:rPr>
          <w:rFonts w:ascii="Times New Roman" w:eastAsia="Times New Roman" w:hAnsi="Times New Roman" w:cs="Times New Roman"/>
        </w:rPr>
        <w:t xml:space="preserve"> пробы из поставленной партии кладочного раствора производится в соответствии с EN 1015-2, а испытания в сочетании с соответствующим видом блока проводятся согласно EN 1052-3. Характеристический начальный предел прочности при сдвиге не должен быть ниже заявленного значения.</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b) Декларирование значений на основе табличных значений</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Если значение декларируется не в соответствии с п. а), характеристический начальный предел прочности раствора при сдвиге следует указывать в сочетании с видами блоков и ссылкой на </w:t>
      </w:r>
      <w:r w:rsidR="005A77EF">
        <w:rPr>
          <w:rFonts w:ascii="Times New Roman" w:eastAsia="Times New Roman" w:hAnsi="Times New Roman" w:cs="Times New Roman"/>
        </w:rPr>
        <w:t>п</w:t>
      </w:r>
      <w:r w:rsidRPr="0008199B">
        <w:rPr>
          <w:rFonts w:ascii="Times New Roman" w:eastAsia="Times New Roman" w:hAnsi="Times New Roman" w:cs="Times New Roman"/>
        </w:rPr>
        <w:t>риложение С.</w:t>
      </w:r>
    </w:p>
    <w:p w:rsidR="004B3D29" w:rsidRPr="0008199B" w:rsidRDefault="004B3D29" w:rsidP="004B3D29">
      <w:pPr>
        <w:widowControl/>
        <w:ind w:firstLine="567"/>
        <w:jc w:val="both"/>
        <w:rPr>
          <w:rFonts w:ascii="Times New Roman" w:eastAsia="Times New Roman" w:hAnsi="Times New Roman" w:cs="Times New Roman"/>
        </w:rPr>
      </w:pPr>
    </w:p>
    <w:p w:rsidR="004B3D29" w:rsidRPr="004B3D29" w:rsidRDefault="004B3D29" w:rsidP="004B3D29">
      <w:pPr>
        <w:widowControl/>
        <w:ind w:firstLine="567"/>
        <w:jc w:val="both"/>
        <w:rPr>
          <w:rFonts w:ascii="Times New Roman" w:eastAsia="Times New Roman" w:hAnsi="Times New Roman" w:cs="Times New Roman"/>
          <w:sz w:val="20"/>
          <w:szCs w:val="20"/>
        </w:rPr>
      </w:pPr>
      <w:r w:rsidRPr="004B3D29">
        <w:rPr>
          <w:rFonts w:ascii="Times New Roman" w:eastAsia="Times New Roman" w:hAnsi="Times New Roman" w:cs="Times New Roman"/>
          <w:sz w:val="20"/>
          <w:szCs w:val="20"/>
        </w:rPr>
        <w:t>Примечание – Прочность сцепление с основанием при сдвиге зависит от раствора, элементов кладки, влажности и способа укладки.</w:t>
      </w:r>
    </w:p>
    <w:p w:rsidR="004B3D29" w:rsidRPr="004B3D29" w:rsidRDefault="004B3D29" w:rsidP="004B3D29">
      <w:pPr>
        <w:ind w:firstLine="567"/>
        <w:rPr>
          <w:rFonts w:ascii="Times New Roman" w:hAnsi="Times New Roman" w:cs="Times New Roman"/>
        </w:rPr>
      </w:pP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5.4.2.2 Прочность сцепления с основанием при изгибе</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Для кладочных растворов на основе результатов испытаний для подбора состава, предназначенных для использования в строительных элементах и конструкциях, которые должны соответствовать требованиям устойчивости, и, в соответствующих случаях, в зависимости от места применения, прочность сцепления раствора с основанием при изгибе в сочетании с элементами каменной кладки следует указывать как характеристическую</w:t>
      </w:r>
      <w:r w:rsidRPr="0008199B">
        <w:t xml:space="preserve"> </w:t>
      </w:r>
      <w:r w:rsidRPr="004B3D29">
        <w:rPr>
          <w:rFonts w:ascii="Times New Roman" w:hAnsi="Times New Roman" w:cs="Times New Roman"/>
        </w:rPr>
        <w:t>прочность сцепления с основанием при изгибе, как описано в а) ниже, или как характеристическую прочность раствора при изгибе, как описано в b) ниже. Изготовитель обязан указать, что является основанием заявляемого им значения.</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a) Декларирование значений на основе результатов испытаний на прочность сцепления с основанием при изгибе</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 xml:space="preserve">Характеристическая прочность сцепления раствора с основанием при изгибе в сочетании с определенным видом блока согласно EN 771 может указываться на основании </w:t>
      </w:r>
      <w:r w:rsidRPr="004B3D29">
        <w:rPr>
          <w:rFonts w:ascii="Times New Roman" w:hAnsi="Times New Roman" w:cs="Times New Roman"/>
        </w:rPr>
        <w:lastRenderedPageBreak/>
        <w:t xml:space="preserve">результатов испытаний раствора, если </w:t>
      </w:r>
      <w:r w:rsidR="00AF4069">
        <w:rPr>
          <w:rFonts w:ascii="Times New Roman" w:hAnsi="Times New Roman" w:cs="Times New Roman"/>
        </w:rPr>
        <w:t>отбор</w:t>
      </w:r>
      <w:r w:rsidRPr="004B3D29">
        <w:rPr>
          <w:rFonts w:ascii="Times New Roman" w:hAnsi="Times New Roman" w:cs="Times New Roman"/>
        </w:rPr>
        <w:t xml:space="preserve"> пробы из поставленной партии кладочного раствора производится в соответствии с EN 1015-2, а испытания в сочетании с соответствующим видом блока проводятся согласно EN 1052-5. Характеристическая прочность сцепления с основанием при изгибе не должно быть ниже заявленного значения.</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b) Декларирование значений на основе результатов испытаний на прочность каменной кладки при изгибе, проводимых в реальных условиях</w:t>
      </w:r>
    </w:p>
    <w:p w:rsidR="004B3D29" w:rsidRPr="0008199B" w:rsidRDefault="004B3D29" w:rsidP="004B3D29">
      <w:pPr>
        <w:widowControl/>
        <w:ind w:firstLine="567"/>
        <w:jc w:val="both"/>
        <w:rPr>
          <w:rFonts w:ascii="Times New Roman" w:eastAsia="Times New Roman" w:hAnsi="Times New Roman" w:cs="Times New Roman"/>
        </w:rPr>
      </w:pPr>
      <w:r w:rsidRPr="0008199B">
        <w:rPr>
          <w:rFonts w:ascii="Times New Roman" w:eastAsia="Times New Roman" w:hAnsi="Times New Roman" w:cs="Times New Roman"/>
        </w:rPr>
        <w:t xml:space="preserve">Характеристическая прочность раствора при изгибе в сочетании с определенным видом блока согласно EN 771 может указываться на основании результатов испытаний раствора, если </w:t>
      </w:r>
      <w:r w:rsidR="00AF4069">
        <w:rPr>
          <w:rFonts w:ascii="Times New Roman" w:eastAsia="Times New Roman" w:hAnsi="Times New Roman" w:cs="Times New Roman"/>
        </w:rPr>
        <w:t>отбор</w:t>
      </w:r>
      <w:r w:rsidRPr="0008199B">
        <w:rPr>
          <w:rFonts w:ascii="Times New Roman" w:eastAsia="Times New Roman" w:hAnsi="Times New Roman" w:cs="Times New Roman"/>
        </w:rPr>
        <w:t xml:space="preserve"> пробы из поставленной партии кладочного раствора производится в соответствии с EN 1015-2, а испытания в сочетании с соответствующим видом блока проводятся согласно EN 1052-2, либо на плоскости разрушения, параллельной или перпендикулярной горизонтальным швам, или в обоих вариантах. Характеристическая прочность при изгибе не должно быть ниже заявленного значения.</w:t>
      </w:r>
    </w:p>
    <w:p w:rsidR="004B3D29" w:rsidRPr="0008199B" w:rsidRDefault="004B3D29" w:rsidP="004B3D29">
      <w:pPr>
        <w:widowControl/>
        <w:ind w:firstLine="567"/>
        <w:jc w:val="both"/>
        <w:rPr>
          <w:rFonts w:ascii="Times New Roman" w:eastAsia="Times New Roman" w:hAnsi="Times New Roman" w:cs="Times New Roman"/>
        </w:rPr>
      </w:pPr>
    </w:p>
    <w:p w:rsidR="004B3D29" w:rsidRPr="004B3D29" w:rsidRDefault="004B3D29" w:rsidP="004B3D29">
      <w:pPr>
        <w:widowControl/>
        <w:ind w:firstLine="567"/>
        <w:jc w:val="both"/>
        <w:rPr>
          <w:rFonts w:ascii="Times New Roman" w:eastAsia="Times New Roman" w:hAnsi="Times New Roman" w:cs="Times New Roman"/>
          <w:sz w:val="20"/>
          <w:szCs w:val="20"/>
        </w:rPr>
      </w:pPr>
      <w:r w:rsidRPr="004B3D29">
        <w:rPr>
          <w:rFonts w:ascii="Times New Roman" w:eastAsia="Times New Roman" w:hAnsi="Times New Roman" w:cs="Times New Roman"/>
          <w:sz w:val="20"/>
          <w:szCs w:val="20"/>
        </w:rPr>
        <w:t xml:space="preserve">Примечания </w:t>
      </w:r>
    </w:p>
    <w:p w:rsidR="004B3D29" w:rsidRPr="004B3D29" w:rsidRDefault="004B3D29" w:rsidP="004B3D29">
      <w:pPr>
        <w:widowControl/>
        <w:ind w:firstLine="567"/>
        <w:jc w:val="both"/>
        <w:rPr>
          <w:rFonts w:ascii="Times New Roman" w:eastAsia="Times New Roman" w:hAnsi="Times New Roman" w:cs="Times New Roman"/>
          <w:sz w:val="20"/>
          <w:szCs w:val="20"/>
        </w:rPr>
      </w:pPr>
      <w:r w:rsidRPr="004B3D29">
        <w:rPr>
          <w:rFonts w:ascii="Times New Roman" w:eastAsia="Times New Roman" w:hAnsi="Times New Roman" w:cs="Times New Roman"/>
          <w:sz w:val="20"/>
          <w:szCs w:val="20"/>
        </w:rPr>
        <w:t>1 Прочность сцепления с основанием при изгибе зависит от раствора, элементов кладки, влажности и способа укладки.</w:t>
      </w:r>
    </w:p>
    <w:p w:rsidR="004B3D29" w:rsidRPr="004B3D29" w:rsidRDefault="004B3D29" w:rsidP="004B3D29">
      <w:pPr>
        <w:pStyle w:val="Style25"/>
        <w:widowControl/>
        <w:ind w:firstLine="567"/>
        <w:jc w:val="both"/>
        <w:rPr>
          <w:rFonts w:ascii="Times New Roman" w:eastAsia="Times New Roman" w:hAnsi="Times New Roman" w:cs="Times New Roman"/>
          <w:color w:val="000000"/>
          <w:sz w:val="20"/>
          <w:szCs w:val="20"/>
        </w:rPr>
      </w:pPr>
      <w:r w:rsidRPr="004B3D29">
        <w:rPr>
          <w:rFonts w:ascii="Times New Roman" w:eastAsia="Times New Roman" w:hAnsi="Times New Roman" w:cs="Times New Roman"/>
          <w:color w:val="000000"/>
          <w:sz w:val="20"/>
          <w:szCs w:val="20"/>
        </w:rPr>
        <w:t xml:space="preserve">2 В соответствии </w:t>
      </w:r>
      <w:r w:rsidRPr="004B3D29">
        <w:rPr>
          <w:rFonts w:ascii="Times New Roman" w:hAnsi="Times New Roman" w:cs="Times New Roman"/>
          <w:sz w:val="20"/>
          <w:szCs w:val="20"/>
        </w:rPr>
        <w:t>с EN 1996-1-1, заявленное значение прочности</w:t>
      </w:r>
      <w:r w:rsidRPr="004B3D29">
        <w:rPr>
          <w:rFonts w:ascii="Times New Roman" w:eastAsia="Times New Roman" w:hAnsi="Times New Roman" w:cs="Times New Roman"/>
          <w:color w:val="000000"/>
          <w:sz w:val="20"/>
          <w:szCs w:val="20"/>
        </w:rPr>
        <w:t xml:space="preserve"> сцепления с основанием при изгибе может использоваться в </w:t>
      </w:r>
      <w:r w:rsidRPr="004B3D29">
        <w:rPr>
          <w:rFonts w:ascii="Times New Roman" w:hAnsi="Times New Roman" w:cs="Times New Roman"/>
          <w:color w:val="000000"/>
          <w:sz w:val="20"/>
          <w:szCs w:val="20"/>
        </w:rPr>
        <w:t>общедоступных документах для получения характеристической прочности раствора при изгибе из одних и тех же сочетаний растворов и блоков.</w:t>
      </w:r>
    </w:p>
    <w:p w:rsidR="004B3D29" w:rsidRPr="004B3D29" w:rsidRDefault="004B3D29" w:rsidP="004B3D29">
      <w:pPr>
        <w:ind w:firstLine="567"/>
        <w:jc w:val="both"/>
        <w:rPr>
          <w:rFonts w:ascii="Times New Roman" w:hAnsi="Times New Roman" w:cs="Times New Roman"/>
        </w:rPr>
      </w:pPr>
      <w:bookmarkStart w:id="8" w:name="bookmark16"/>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5</w:t>
      </w:r>
      <w:bookmarkEnd w:id="8"/>
      <w:r w:rsidRPr="004B3D29">
        <w:rPr>
          <w:rFonts w:ascii="Times New Roman" w:hAnsi="Times New Roman" w:cs="Times New Roman"/>
        </w:rPr>
        <w:t>.4.3 Водопоглощение</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 xml:space="preserve">Для кладочных растворов, предназначенных для использования в наружных конструкциях и непосредственно подверженных воздействию погодных условий, изготовитель обязан указывать водопоглощение. Если </w:t>
      </w:r>
      <w:r w:rsidR="00AF4069">
        <w:rPr>
          <w:rFonts w:ascii="Times New Roman" w:hAnsi="Times New Roman" w:cs="Times New Roman"/>
        </w:rPr>
        <w:t>отбор</w:t>
      </w:r>
      <w:r w:rsidRPr="004B3D29">
        <w:rPr>
          <w:rFonts w:ascii="Times New Roman" w:hAnsi="Times New Roman" w:cs="Times New Roman"/>
        </w:rPr>
        <w:t xml:space="preserve"> пробы из поставленной партии кладочного раствора производится в соответствии с EN 1015-2, а испытания проводятся согласно EN 1015-18, то водопоглощение не может превышать заявленного значения.</w:t>
      </w:r>
    </w:p>
    <w:p w:rsidR="004B3D29" w:rsidRPr="004B3D29" w:rsidRDefault="004B3D29" w:rsidP="004B3D29">
      <w:pPr>
        <w:ind w:firstLine="567"/>
        <w:jc w:val="both"/>
        <w:rPr>
          <w:rFonts w:ascii="Times New Roman" w:hAnsi="Times New Roman" w:cs="Times New Roman"/>
        </w:rPr>
      </w:pPr>
      <w:bookmarkStart w:id="9" w:name="bookmark17"/>
      <w:r w:rsidRPr="004B3D29">
        <w:rPr>
          <w:rFonts w:ascii="Times New Roman" w:hAnsi="Times New Roman" w:cs="Times New Roman"/>
        </w:rPr>
        <w:t>5</w:t>
      </w:r>
      <w:bookmarkEnd w:id="9"/>
      <w:r w:rsidRPr="004B3D29">
        <w:rPr>
          <w:rFonts w:ascii="Times New Roman" w:hAnsi="Times New Roman" w:cs="Times New Roman"/>
        </w:rPr>
        <w:t>.4.4 Паропроницаемость</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Для кладочных растворов, предназначенных для использования в наружных конструкциях, изготовитель обязан указывать паропроницаемость согласно EN 1745:2012, таблица A.12. Данная таблица содержит значения коэффициентов диффузии водяного пара для растворов.</w:t>
      </w:r>
    </w:p>
    <w:p w:rsidR="004B3D29" w:rsidRPr="004B3D29" w:rsidRDefault="004B3D29" w:rsidP="004B3D29">
      <w:pPr>
        <w:ind w:firstLine="567"/>
        <w:jc w:val="both"/>
        <w:rPr>
          <w:rFonts w:ascii="Times New Roman" w:hAnsi="Times New Roman" w:cs="Times New Roman"/>
        </w:rPr>
      </w:pPr>
      <w:r w:rsidRPr="004B3D29">
        <w:rPr>
          <w:rFonts w:ascii="Times New Roman" w:hAnsi="Times New Roman" w:cs="Times New Roman"/>
        </w:rPr>
        <w:t>5.4.5 Плотность (затвердевшего раствора в сухом состоянии)</w:t>
      </w:r>
    </w:p>
    <w:p w:rsidR="004B3D29" w:rsidRPr="0008199B" w:rsidRDefault="004B3D29" w:rsidP="004B3D29">
      <w:pPr>
        <w:widowControl/>
        <w:ind w:firstLine="567"/>
        <w:jc w:val="both"/>
        <w:rPr>
          <w:rFonts w:ascii="Times New Roman" w:hAnsi="Times New Roman" w:cs="Times New Roman"/>
        </w:rPr>
      </w:pPr>
      <w:r w:rsidRPr="0008199B">
        <w:rPr>
          <w:rFonts w:ascii="Times New Roman" w:hAnsi="Times New Roman" w:cs="Times New Roman"/>
        </w:rPr>
        <w:t xml:space="preserve">Если требуется для назначения продукта, которое указано для кладочного раствора при продаже, то изготовителю необходимо указать диапазон значений плотности в сухом состоянии для затвердевшего кладочного раствора. Если </w:t>
      </w:r>
      <w:r w:rsidR="00AF4069">
        <w:rPr>
          <w:rFonts w:ascii="Times New Roman" w:hAnsi="Times New Roman" w:cs="Times New Roman"/>
        </w:rPr>
        <w:t>отбор</w:t>
      </w:r>
      <w:r w:rsidRPr="0008199B">
        <w:rPr>
          <w:rFonts w:ascii="Times New Roman" w:hAnsi="Times New Roman" w:cs="Times New Roman"/>
        </w:rPr>
        <w:t xml:space="preserve"> пробы из поставленной партии кладочного раствора производится в соответствии с EN 1015-2, а испытания проводятся согласно EN 1015-10, то плотность в сухом состоянии должна быть в пределах заданного диапазона.</w:t>
      </w:r>
    </w:p>
    <w:p w:rsidR="004B3D29" w:rsidRPr="0008199B" w:rsidRDefault="004B3D29" w:rsidP="004B3D29">
      <w:pPr>
        <w:widowControl/>
        <w:ind w:firstLine="567"/>
        <w:jc w:val="both"/>
        <w:rPr>
          <w:rStyle w:val="FontStyle71"/>
          <w:rFonts w:ascii="Times New Roman" w:hAnsi="Times New Roman" w:cs="Times New Roman"/>
          <w:sz w:val="24"/>
          <w:szCs w:val="24"/>
          <w:lang w:eastAsia="en-US"/>
        </w:rPr>
      </w:pPr>
      <w:r w:rsidRPr="0008199B">
        <w:rPr>
          <w:rFonts w:ascii="Times New Roman" w:hAnsi="Times New Roman" w:cs="Times New Roman"/>
        </w:rPr>
        <w:t xml:space="preserve">Для легких кладочных растворов значение плотности не должно превышать </w:t>
      </w:r>
      <w:r w:rsidR="00334F47">
        <w:rPr>
          <w:rFonts w:ascii="Times New Roman" w:hAnsi="Times New Roman" w:cs="Times New Roman"/>
        </w:rPr>
        <w:br/>
      </w:r>
      <w:r w:rsidRPr="0008199B">
        <w:rPr>
          <w:rFonts w:ascii="Times New Roman" w:hAnsi="Times New Roman" w:cs="Times New Roman"/>
        </w:rPr>
        <w:t>1300 кг/м</w:t>
      </w:r>
      <w:r w:rsidRPr="0008199B">
        <w:rPr>
          <w:rStyle w:val="FontStyle71"/>
          <w:rFonts w:ascii="Times New Roman" w:hAnsi="Times New Roman" w:cs="Times New Roman"/>
          <w:sz w:val="24"/>
          <w:szCs w:val="24"/>
          <w:vertAlign w:val="superscript"/>
          <w:lang w:eastAsia="en-US"/>
        </w:rPr>
        <w:t>3</w:t>
      </w:r>
      <w:r w:rsidRPr="0008199B">
        <w:rPr>
          <w:rStyle w:val="FontStyle71"/>
          <w:rFonts w:ascii="Times New Roman" w:hAnsi="Times New Roman" w:cs="Times New Roman"/>
          <w:sz w:val="24"/>
          <w:szCs w:val="24"/>
          <w:lang w:eastAsia="en-US"/>
        </w:rPr>
        <w:t>.</w:t>
      </w:r>
    </w:p>
    <w:p w:rsidR="004B3D29" w:rsidRPr="00334F47" w:rsidRDefault="004B3D29" w:rsidP="00334F47">
      <w:pPr>
        <w:ind w:firstLine="567"/>
        <w:rPr>
          <w:rFonts w:ascii="Times New Roman" w:hAnsi="Times New Roman" w:cs="Times New Roman"/>
        </w:rPr>
      </w:pPr>
      <w:r w:rsidRPr="00334F47">
        <w:rPr>
          <w:rFonts w:ascii="Times New Roman" w:hAnsi="Times New Roman" w:cs="Times New Roman"/>
        </w:rPr>
        <w:t>5.4.6 Теплопроводность</w:t>
      </w:r>
    </w:p>
    <w:p w:rsidR="004B3D29" w:rsidRPr="0008199B" w:rsidRDefault="004B3D29" w:rsidP="004B3D29">
      <w:pPr>
        <w:widowControl/>
        <w:ind w:firstLine="567"/>
        <w:jc w:val="both"/>
        <w:rPr>
          <w:rFonts w:ascii="Times New Roman" w:hAnsi="Times New Roman" w:cs="Times New Roman"/>
        </w:rPr>
      </w:pPr>
      <w:r w:rsidRPr="0008199B">
        <w:rPr>
          <w:rFonts w:ascii="Times New Roman" w:hAnsi="Times New Roman" w:cs="Times New Roman"/>
        </w:rPr>
        <w:t>Для кладочных растворов, предназначенных для использования в конструкциях, к которым предъявляются технические требования по теплозащите, изготовитель обязан указывать среднее значение теплопроводности кладочного раствора (λ</w:t>
      </w:r>
      <w:r w:rsidRPr="0008199B">
        <w:rPr>
          <w:rFonts w:ascii="Times New Roman" w:hAnsi="Times New Roman" w:cs="Times New Roman"/>
          <w:vertAlign w:val="subscript"/>
        </w:rPr>
        <w:t>10,dry,mat</w:t>
      </w:r>
      <w:r w:rsidRPr="0008199B">
        <w:rPr>
          <w:rFonts w:ascii="Times New Roman" w:hAnsi="Times New Roman" w:cs="Times New Roman"/>
        </w:rPr>
        <w:t xml:space="preserve">) согласно EN 1745:2012, таблица A.12. В частности, для легких кладочных растворов вместо этого допускается указывать измеренные значения согласно EN 1745:2012, п. 4.2.2. Изготовитель обязан указать, что является основанием заявленного им значения. Может </w:t>
      </w:r>
      <w:r w:rsidRPr="0008199B">
        <w:rPr>
          <w:rFonts w:ascii="Times New Roman" w:hAnsi="Times New Roman" w:cs="Times New Roman"/>
        </w:rPr>
        <w:lastRenderedPageBreak/>
        <w:t xml:space="preserve">использоваться другой фрактиль. При использовании другого фрактиля его указывают вместе с дополнительным значением </w:t>
      </w:r>
      <w:r w:rsidRPr="00C37C0B">
        <w:rPr>
          <w:rFonts w:ascii="Times New Roman" w:hAnsi="Times New Roman" w:cs="Times New Roman"/>
          <w:i/>
        </w:rPr>
        <w:t>λ</w:t>
      </w:r>
      <w:r w:rsidRPr="0008199B">
        <w:rPr>
          <w:rFonts w:ascii="Times New Roman" w:hAnsi="Times New Roman" w:cs="Times New Roman"/>
          <w:vertAlign w:val="subscript"/>
        </w:rPr>
        <w:t>10,dry,mat</w:t>
      </w:r>
      <w:r w:rsidRPr="0008199B">
        <w:rPr>
          <w:rFonts w:ascii="Times New Roman" w:hAnsi="Times New Roman" w:cs="Times New Roman"/>
        </w:rPr>
        <w:t>.</w:t>
      </w:r>
    </w:p>
    <w:p w:rsidR="004B3D29" w:rsidRPr="0008199B" w:rsidRDefault="004B3D29" w:rsidP="004B3D29">
      <w:pPr>
        <w:widowControl/>
        <w:ind w:firstLine="567"/>
        <w:jc w:val="both"/>
        <w:rPr>
          <w:rFonts w:ascii="Times New Roman" w:hAnsi="Times New Roman" w:cs="Times New Roman"/>
        </w:rPr>
      </w:pPr>
      <w:r w:rsidRPr="0008199B">
        <w:rPr>
          <w:rFonts w:ascii="Times New Roman" w:hAnsi="Times New Roman" w:cs="Times New Roman"/>
        </w:rPr>
        <w:t xml:space="preserve">Если </w:t>
      </w:r>
      <w:r w:rsidR="00AF4069">
        <w:rPr>
          <w:rFonts w:ascii="Times New Roman" w:hAnsi="Times New Roman" w:cs="Times New Roman"/>
        </w:rPr>
        <w:t>отбор</w:t>
      </w:r>
      <w:r w:rsidRPr="0008199B">
        <w:rPr>
          <w:rFonts w:ascii="Times New Roman" w:hAnsi="Times New Roman" w:cs="Times New Roman"/>
        </w:rPr>
        <w:t xml:space="preserve"> пробы из поставленной партии кладочного раствора производится в соответствии с EN 1015-2, а испытания проводятся согласно EN 1745, то теплопроводность не может превышать заявленного значения.</w:t>
      </w:r>
    </w:p>
    <w:p w:rsidR="004B3D29" w:rsidRPr="00334F47" w:rsidRDefault="004B3D29" w:rsidP="00334F47">
      <w:pPr>
        <w:ind w:firstLine="567"/>
        <w:jc w:val="both"/>
        <w:rPr>
          <w:rFonts w:ascii="Times New Roman" w:hAnsi="Times New Roman" w:cs="Times New Roman"/>
        </w:rPr>
      </w:pPr>
      <w:r w:rsidRPr="00334F47">
        <w:rPr>
          <w:rFonts w:ascii="Times New Roman" w:hAnsi="Times New Roman" w:cs="Times New Roman"/>
        </w:rPr>
        <w:t>5.4.7 Долговечность</w:t>
      </w:r>
    </w:p>
    <w:p w:rsidR="004B3D29" w:rsidRPr="00334F47" w:rsidRDefault="004B3D29" w:rsidP="00334F47">
      <w:pPr>
        <w:ind w:firstLine="567"/>
        <w:jc w:val="both"/>
        <w:rPr>
          <w:rFonts w:ascii="Times New Roman" w:hAnsi="Times New Roman" w:cs="Times New Roman"/>
        </w:rPr>
      </w:pPr>
      <w:r w:rsidRPr="00334F47">
        <w:rPr>
          <w:rFonts w:ascii="Times New Roman" w:hAnsi="Times New Roman" w:cs="Times New Roman"/>
        </w:rPr>
        <w:t>Если отсутствуют методы испытаний, то морозостойкость следует оценивать и указывать в соответствии с правилами, действующими в запланированном месте использования раствора.</w:t>
      </w:r>
    </w:p>
    <w:p w:rsidR="004B3D29" w:rsidRPr="00334F47" w:rsidRDefault="004B3D29" w:rsidP="00334F47">
      <w:pPr>
        <w:ind w:firstLine="567"/>
        <w:jc w:val="both"/>
        <w:rPr>
          <w:rFonts w:ascii="Times New Roman" w:hAnsi="Times New Roman" w:cs="Times New Roman"/>
        </w:rPr>
      </w:pPr>
      <w:r w:rsidRPr="00334F47">
        <w:rPr>
          <w:rFonts w:ascii="Times New Roman" w:hAnsi="Times New Roman" w:cs="Times New Roman"/>
        </w:rPr>
        <w:t>5.4.8 Реакция на воздействие огня</w:t>
      </w:r>
    </w:p>
    <w:p w:rsidR="004B3D29" w:rsidRPr="00334F47" w:rsidRDefault="004B3D29" w:rsidP="004B3D29">
      <w:pPr>
        <w:pStyle w:val="Style25"/>
        <w:widowControl/>
        <w:ind w:firstLine="567"/>
        <w:jc w:val="both"/>
        <w:rPr>
          <w:rStyle w:val="FontStyle71"/>
          <w:rFonts w:ascii="Times New Roman" w:hAnsi="Times New Roman" w:cs="Times New Roman"/>
          <w:b w:val="0"/>
          <w:sz w:val="24"/>
          <w:szCs w:val="24"/>
          <w:lang w:eastAsia="en-US"/>
        </w:rPr>
      </w:pPr>
      <w:r w:rsidRPr="00334F47">
        <w:rPr>
          <w:rStyle w:val="FontStyle71"/>
          <w:rFonts w:ascii="Times New Roman" w:hAnsi="Times New Roman" w:cs="Times New Roman"/>
          <w:b w:val="0"/>
          <w:sz w:val="24"/>
          <w:szCs w:val="24"/>
          <w:lang w:eastAsia="en-US"/>
        </w:rPr>
        <w:t>Изготовитель должен указать классификацию реакции на воздействие огня для кладочного раствора.</w:t>
      </w:r>
    </w:p>
    <w:p w:rsidR="004B3D29" w:rsidRPr="00334F47" w:rsidRDefault="004B3D29" w:rsidP="004B3D29">
      <w:pPr>
        <w:pStyle w:val="Style25"/>
        <w:widowControl/>
        <w:ind w:firstLine="567"/>
        <w:jc w:val="both"/>
        <w:rPr>
          <w:rStyle w:val="FontStyle71"/>
          <w:rFonts w:ascii="Times New Roman" w:hAnsi="Times New Roman" w:cs="Times New Roman"/>
          <w:b w:val="0"/>
          <w:sz w:val="24"/>
          <w:szCs w:val="24"/>
          <w:lang w:eastAsia="en-US"/>
        </w:rPr>
      </w:pPr>
      <w:r w:rsidRPr="00334F47">
        <w:rPr>
          <w:rStyle w:val="FontStyle71"/>
          <w:rFonts w:ascii="Times New Roman" w:hAnsi="Times New Roman" w:cs="Times New Roman"/>
          <w:b w:val="0"/>
          <w:sz w:val="24"/>
          <w:szCs w:val="24"/>
          <w:lang w:eastAsia="en-US"/>
        </w:rPr>
        <w:t>Кладочные растворы, содержащие массовую или объемную долю ≤ 1,0 % (в зависимости от того, что тяжелее) равномерно распределенных органических материалов, относятся к классу реакции на воздействие огня А1 без необходимости проведения испытаний.</w:t>
      </w:r>
    </w:p>
    <w:p w:rsidR="004B3D29" w:rsidRPr="00334F47" w:rsidRDefault="004B3D29" w:rsidP="004B3D29">
      <w:pPr>
        <w:pStyle w:val="Style25"/>
        <w:widowControl/>
        <w:ind w:firstLine="567"/>
        <w:jc w:val="both"/>
        <w:rPr>
          <w:rStyle w:val="FontStyle71"/>
          <w:rFonts w:ascii="Times New Roman" w:hAnsi="Times New Roman" w:cs="Times New Roman"/>
          <w:b w:val="0"/>
          <w:sz w:val="24"/>
          <w:szCs w:val="24"/>
          <w:lang w:eastAsia="en-US"/>
        </w:rPr>
      </w:pPr>
      <w:r w:rsidRPr="00334F47">
        <w:rPr>
          <w:rStyle w:val="FontStyle71"/>
          <w:rFonts w:ascii="Times New Roman" w:hAnsi="Times New Roman" w:cs="Times New Roman"/>
          <w:b w:val="0"/>
          <w:sz w:val="24"/>
          <w:szCs w:val="24"/>
          <w:lang w:eastAsia="en-US"/>
        </w:rPr>
        <w:t>Кладочные растворы, содержащие массовую или объемную долю &gt; 1,0 % (в зависимости от того, что тяжелее) равномерно распределенных органических материалов, должны классифицироваться в соответствии с EN 13501-1 с указанием соответствующего класса реакции на воздействие огня.</w:t>
      </w:r>
    </w:p>
    <w:p w:rsidR="004B3D29" w:rsidRPr="002C1224" w:rsidRDefault="004B3D29" w:rsidP="004B3D29">
      <w:pPr>
        <w:pStyle w:val="Style25"/>
        <w:widowControl/>
        <w:ind w:firstLine="567"/>
        <w:jc w:val="both"/>
        <w:rPr>
          <w:rStyle w:val="FontStyle71"/>
          <w:rFonts w:ascii="Times New Roman" w:hAnsi="Times New Roman" w:cs="Times New Roman"/>
          <w:b w:val="0"/>
          <w:sz w:val="24"/>
          <w:szCs w:val="24"/>
          <w:lang w:eastAsia="en-US"/>
        </w:rPr>
      </w:pPr>
    </w:p>
    <w:p w:rsidR="004B3D29" w:rsidRPr="00334F47" w:rsidRDefault="004B3D29" w:rsidP="004B3D29">
      <w:pPr>
        <w:pStyle w:val="Style25"/>
        <w:widowControl/>
        <w:ind w:firstLine="567"/>
        <w:jc w:val="both"/>
        <w:rPr>
          <w:rStyle w:val="FontStyle71"/>
          <w:rFonts w:ascii="Times New Roman" w:hAnsi="Times New Roman" w:cs="Times New Roman"/>
          <w:b w:val="0"/>
          <w:sz w:val="20"/>
          <w:szCs w:val="20"/>
          <w:lang w:eastAsia="en-US"/>
        </w:rPr>
      </w:pPr>
      <w:r w:rsidRPr="00334F47">
        <w:rPr>
          <w:rStyle w:val="FontStyle71"/>
          <w:rFonts w:ascii="Times New Roman" w:hAnsi="Times New Roman" w:cs="Times New Roman"/>
          <w:b w:val="0"/>
          <w:sz w:val="20"/>
          <w:szCs w:val="20"/>
          <w:lang w:eastAsia="en-US"/>
        </w:rPr>
        <w:t>П</w:t>
      </w:r>
      <w:r w:rsidR="00334F47" w:rsidRPr="00334F47">
        <w:rPr>
          <w:rStyle w:val="FontStyle71"/>
          <w:rFonts w:ascii="Times New Roman" w:hAnsi="Times New Roman" w:cs="Times New Roman"/>
          <w:b w:val="0"/>
          <w:sz w:val="20"/>
          <w:szCs w:val="20"/>
          <w:lang w:eastAsia="en-US"/>
        </w:rPr>
        <w:t>римечание –</w:t>
      </w:r>
      <w:r w:rsidRPr="00334F47">
        <w:rPr>
          <w:rStyle w:val="FontStyle71"/>
          <w:rFonts w:ascii="Times New Roman" w:hAnsi="Times New Roman" w:cs="Times New Roman"/>
          <w:b w:val="0"/>
          <w:sz w:val="20"/>
          <w:szCs w:val="20"/>
          <w:lang w:eastAsia="en-US"/>
        </w:rPr>
        <w:t xml:space="preserve"> Следует обратить внимание на Решение Комиссии 96/603/ЕС с поправками, в котором негорючие кладочные растворы, содержащие не более 1,0 % массовой или объемной доли (в зависимости от того, что тяжелее) равномерно распределенных органических материалов, относятся к классу реакции на воздействие огня А1без испытаний.</w:t>
      </w:r>
    </w:p>
    <w:p w:rsidR="004B3D29" w:rsidRPr="002C1224" w:rsidRDefault="004B3D29" w:rsidP="004B3D29">
      <w:pPr>
        <w:pStyle w:val="Style17"/>
        <w:widowControl/>
        <w:ind w:firstLine="567"/>
        <w:jc w:val="both"/>
        <w:rPr>
          <w:rStyle w:val="FontStyle73"/>
          <w:rFonts w:ascii="Times New Roman" w:hAnsi="Times New Roman" w:cs="Times New Roman"/>
          <w:b w:val="0"/>
          <w:sz w:val="24"/>
          <w:szCs w:val="24"/>
          <w:lang w:eastAsia="en-US"/>
        </w:rPr>
      </w:pPr>
    </w:p>
    <w:p w:rsidR="004B3D29" w:rsidRPr="00334F47" w:rsidRDefault="004B3D29" w:rsidP="00334F47">
      <w:pPr>
        <w:ind w:firstLine="567"/>
        <w:rPr>
          <w:rFonts w:ascii="Times New Roman" w:hAnsi="Times New Roman" w:cs="Times New Roman"/>
        </w:rPr>
      </w:pPr>
      <w:r w:rsidRPr="00334F47">
        <w:rPr>
          <w:rFonts w:ascii="Times New Roman" w:hAnsi="Times New Roman" w:cs="Times New Roman"/>
        </w:rPr>
        <w:t>5.4.9 Опасные вещества</w:t>
      </w:r>
    </w:p>
    <w:p w:rsidR="004B3D29" w:rsidRPr="00334F47" w:rsidRDefault="004B3D29" w:rsidP="004B3D29">
      <w:pPr>
        <w:pStyle w:val="Style25"/>
        <w:widowControl/>
        <w:ind w:firstLine="567"/>
        <w:jc w:val="both"/>
        <w:rPr>
          <w:rStyle w:val="FontStyle71"/>
          <w:rFonts w:ascii="Times New Roman" w:hAnsi="Times New Roman" w:cs="Times New Roman"/>
          <w:b w:val="0"/>
          <w:sz w:val="24"/>
          <w:szCs w:val="24"/>
          <w:lang w:eastAsia="en-US"/>
        </w:rPr>
      </w:pPr>
      <w:r w:rsidRPr="00334F47">
        <w:rPr>
          <w:rStyle w:val="FontStyle71"/>
          <w:rFonts w:ascii="Times New Roman" w:hAnsi="Times New Roman" w:cs="Times New Roman"/>
          <w:b w:val="0"/>
          <w:sz w:val="24"/>
          <w:szCs w:val="24"/>
          <w:lang w:eastAsia="en-US"/>
        </w:rPr>
        <w:t>Когда строительные изделия, подпадающие под действие настоящего стандарта, размещаются на этих рынках, национальные нормы по опасным веществам могут требовать проверки и декларации об объеме выбросов, а иногда и содержании.</w:t>
      </w:r>
    </w:p>
    <w:p w:rsidR="004B3D29" w:rsidRDefault="004B3D29" w:rsidP="004B3D29">
      <w:pPr>
        <w:pStyle w:val="Style25"/>
        <w:widowControl/>
        <w:ind w:firstLine="567"/>
        <w:jc w:val="both"/>
        <w:rPr>
          <w:rStyle w:val="FontStyle71"/>
          <w:rFonts w:ascii="Times New Roman" w:hAnsi="Times New Roman" w:cs="Times New Roman"/>
          <w:b w:val="0"/>
          <w:sz w:val="24"/>
          <w:szCs w:val="24"/>
          <w:lang w:eastAsia="en-US"/>
        </w:rPr>
      </w:pPr>
      <w:r w:rsidRPr="00334F47">
        <w:rPr>
          <w:rStyle w:val="FontStyle71"/>
          <w:rFonts w:ascii="Times New Roman" w:hAnsi="Times New Roman" w:cs="Times New Roman"/>
          <w:b w:val="0"/>
          <w:sz w:val="24"/>
          <w:szCs w:val="24"/>
          <w:lang w:eastAsia="en-US"/>
        </w:rPr>
        <w:t>При отсутствии согласованных методов испытаний проверка и декларация об объеме выбросов/содержании должны выполняться с учетом национальных положений по месту использования.</w:t>
      </w:r>
    </w:p>
    <w:p w:rsidR="00EF5100" w:rsidRPr="00334F47" w:rsidRDefault="00EF5100" w:rsidP="004B3D29">
      <w:pPr>
        <w:pStyle w:val="Style25"/>
        <w:widowControl/>
        <w:ind w:firstLine="567"/>
        <w:jc w:val="both"/>
        <w:rPr>
          <w:rStyle w:val="FontStyle71"/>
          <w:rFonts w:ascii="Times New Roman" w:hAnsi="Times New Roman" w:cs="Times New Roman"/>
          <w:b w:val="0"/>
          <w:sz w:val="24"/>
          <w:szCs w:val="24"/>
          <w:lang w:eastAsia="en-US"/>
        </w:rPr>
      </w:pPr>
    </w:p>
    <w:p w:rsidR="00EF5100" w:rsidRDefault="004B3D29" w:rsidP="004B3D29">
      <w:pPr>
        <w:pStyle w:val="Style25"/>
        <w:widowControl/>
        <w:ind w:firstLine="567"/>
        <w:jc w:val="both"/>
        <w:rPr>
          <w:rStyle w:val="FontStyle68"/>
          <w:rFonts w:ascii="Times New Roman" w:hAnsi="Times New Roman" w:cs="Times New Roman"/>
          <w:b w:val="0"/>
          <w:sz w:val="20"/>
          <w:szCs w:val="20"/>
          <w:lang w:eastAsia="en-US"/>
        </w:rPr>
      </w:pPr>
      <w:r w:rsidRPr="00EF5100">
        <w:rPr>
          <w:rStyle w:val="FontStyle71"/>
          <w:rFonts w:ascii="Times New Roman" w:hAnsi="Times New Roman" w:cs="Times New Roman"/>
          <w:b w:val="0"/>
          <w:sz w:val="20"/>
          <w:szCs w:val="20"/>
          <w:lang w:eastAsia="en-US"/>
        </w:rPr>
        <w:t>П</w:t>
      </w:r>
      <w:r w:rsidR="00EF5100" w:rsidRPr="00EF5100">
        <w:rPr>
          <w:rStyle w:val="FontStyle71"/>
          <w:rFonts w:ascii="Times New Roman" w:hAnsi="Times New Roman" w:cs="Times New Roman"/>
          <w:b w:val="0"/>
          <w:sz w:val="20"/>
          <w:szCs w:val="20"/>
          <w:lang w:eastAsia="en-US"/>
        </w:rPr>
        <w:t>римечание</w:t>
      </w:r>
      <w:r w:rsidRPr="00EF5100">
        <w:rPr>
          <w:rStyle w:val="FontStyle71"/>
          <w:rFonts w:ascii="Times New Roman" w:hAnsi="Times New Roman" w:cs="Times New Roman"/>
          <w:b w:val="0"/>
          <w:sz w:val="20"/>
          <w:szCs w:val="20"/>
          <w:lang w:eastAsia="en-US"/>
        </w:rPr>
        <w:t xml:space="preserve"> </w:t>
      </w:r>
      <w:r w:rsidR="00EF5100" w:rsidRPr="00EF5100">
        <w:rPr>
          <w:rStyle w:val="FontStyle71"/>
          <w:rFonts w:ascii="Times New Roman" w:hAnsi="Times New Roman" w:cs="Times New Roman"/>
          <w:b w:val="0"/>
          <w:sz w:val="20"/>
          <w:szCs w:val="20"/>
          <w:lang w:eastAsia="en-US"/>
        </w:rPr>
        <w:t xml:space="preserve">– </w:t>
      </w:r>
      <w:r w:rsidRPr="00EF5100">
        <w:rPr>
          <w:rStyle w:val="FontStyle71"/>
          <w:rFonts w:ascii="Times New Roman" w:hAnsi="Times New Roman" w:cs="Times New Roman"/>
          <w:b w:val="0"/>
          <w:sz w:val="20"/>
          <w:szCs w:val="20"/>
          <w:lang w:eastAsia="en-US"/>
        </w:rPr>
        <w:t xml:space="preserve">Справочная база данных, содержащая национальные положения об опасных веществах, доступна на веб-сайте Growth в </w:t>
      </w:r>
      <w:r w:rsidRPr="00EF5100">
        <w:rPr>
          <w:rStyle w:val="FontStyle68"/>
          <w:rFonts w:ascii="Times New Roman" w:hAnsi="Times New Roman" w:cs="Times New Roman"/>
          <w:b w:val="0"/>
          <w:sz w:val="20"/>
          <w:szCs w:val="20"/>
          <w:lang w:eastAsia="en-US"/>
        </w:rPr>
        <w:t>EUROPA:</w:t>
      </w:r>
    </w:p>
    <w:p w:rsidR="004B3D29" w:rsidRPr="00C37C0B" w:rsidRDefault="004B3D29" w:rsidP="004B3D29">
      <w:pPr>
        <w:pStyle w:val="Style25"/>
        <w:widowControl/>
        <w:ind w:firstLine="567"/>
        <w:jc w:val="both"/>
        <w:rPr>
          <w:rStyle w:val="FontStyle68"/>
          <w:rFonts w:ascii="Times New Roman" w:hAnsi="Times New Roman" w:cs="Times New Roman"/>
          <w:color w:val="auto"/>
          <w:sz w:val="20"/>
          <w:szCs w:val="20"/>
          <w:u w:val="single"/>
          <w:lang w:val="en-US" w:eastAsia="en-US"/>
        </w:rPr>
      </w:pPr>
      <w:r w:rsidRPr="00C37C0B">
        <w:rPr>
          <w:rStyle w:val="FontStyle71"/>
          <w:rFonts w:ascii="Times New Roman" w:hAnsi="Times New Roman" w:cs="Times New Roman"/>
          <w:color w:val="auto"/>
          <w:sz w:val="20"/>
          <w:szCs w:val="20"/>
          <w:lang w:eastAsia="en-US"/>
        </w:rPr>
        <w:t xml:space="preserve"> </w:t>
      </w:r>
      <w:hyperlink r:id="rId8" w:history="1">
        <w:r w:rsidRPr="00C37C0B">
          <w:rPr>
            <w:rStyle w:val="a3"/>
            <w:rFonts w:ascii="Times New Roman" w:hAnsi="Times New Roman" w:cs="Times New Roman"/>
            <w:color w:val="auto"/>
            <w:sz w:val="20"/>
            <w:szCs w:val="20"/>
            <w:lang w:val="en-US" w:eastAsia="en-US"/>
          </w:rPr>
          <w:t>http://ec.europa.eu/growth/tools-databases/cp-ds/index en.htm</w:t>
        </w:r>
      </w:hyperlink>
    </w:p>
    <w:p w:rsidR="004B3D29" w:rsidRPr="00EF5100" w:rsidRDefault="004B3D29" w:rsidP="004B3D29">
      <w:pPr>
        <w:pStyle w:val="Style18"/>
        <w:widowControl/>
        <w:ind w:firstLine="567"/>
        <w:jc w:val="both"/>
        <w:rPr>
          <w:rStyle w:val="FontStyle60"/>
          <w:rFonts w:ascii="Times New Roman" w:hAnsi="Times New Roman" w:cs="Times New Roman"/>
          <w:sz w:val="24"/>
          <w:szCs w:val="24"/>
          <w:lang w:val="en-US" w:eastAsia="en-US"/>
        </w:rPr>
      </w:pPr>
    </w:p>
    <w:p w:rsidR="004B3D29" w:rsidRPr="0008199B" w:rsidRDefault="004B3D29" w:rsidP="004B3D29">
      <w:pPr>
        <w:pStyle w:val="Style18"/>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t>5.5 Дополнительные требования к тонкослойным растворам</w:t>
      </w:r>
    </w:p>
    <w:p w:rsidR="004B3D29" w:rsidRPr="00EF5100" w:rsidRDefault="004B3D29" w:rsidP="00EF5100">
      <w:pPr>
        <w:ind w:firstLine="567"/>
        <w:rPr>
          <w:rFonts w:ascii="Times New Roman" w:hAnsi="Times New Roman" w:cs="Times New Roman"/>
        </w:rPr>
      </w:pPr>
      <w:r w:rsidRPr="00EF5100">
        <w:rPr>
          <w:rFonts w:ascii="Times New Roman" w:hAnsi="Times New Roman" w:cs="Times New Roman"/>
        </w:rPr>
        <w:t>5.5.1 Общие положения</w:t>
      </w:r>
    </w:p>
    <w:p w:rsidR="004B3D29" w:rsidRPr="0008199B" w:rsidRDefault="004B3D29" w:rsidP="004B3D29">
      <w:pPr>
        <w:pStyle w:val="Style25"/>
        <w:widowControl/>
        <w:ind w:firstLine="567"/>
        <w:jc w:val="both"/>
        <w:rPr>
          <w:rFonts w:ascii="Times New Roman" w:hAnsi="Times New Roman" w:cs="Times New Roman"/>
        </w:rPr>
      </w:pPr>
      <w:r w:rsidRPr="0008199B">
        <w:rPr>
          <w:rFonts w:ascii="Times New Roman" w:hAnsi="Times New Roman" w:cs="Times New Roman"/>
        </w:rPr>
        <w:t>Тонкослойные растворы должны выполнять требования, описанные в пп. 5.2 и 5.4. Дополнительно действуют следующие требования.</w:t>
      </w:r>
    </w:p>
    <w:p w:rsidR="004B3D29" w:rsidRPr="0008199B" w:rsidRDefault="004B3D29" w:rsidP="004B3D29">
      <w:pPr>
        <w:widowControl/>
        <w:ind w:firstLine="567"/>
        <w:jc w:val="both"/>
        <w:rPr>
          <w:rFonts w:ascii="Times New Roman" w:hAnsi="Times New Roman" w:cs="Times New Roman"/>
        </w:rPr>
      </w:pPr>
    </w:p>
    <w:p w:rsidR="004B3D29" w:rsidRPr="00EF5100" w:rsidRDefault="004B3D29" w:rsidP="004B3D29">
      <w:pPr>
        <w:widowControl/>
        <w:ind w:firstLine="567"/>
        <w:jc w:val="both"/>
        <w:rPr>
          <w:rFonts w:ascii="Times New Roman" w:hAnsi="Times New Roman" w:cs="Times New Roman"/>
          <w:sz w:val="20"/>
          <w:szCs w:val="20"/>
        </w:rPr>
      </w:pPr>
      <w:r w:rsidRPr="00EF5100">
        <w:rPr>
          <w:rFonts w:ascii="Times New Roman" w:hAnsi="Times New Roman" w:cs="Times New Roman"/>
          <w:sz w:val="20"/>
          <w:szCs w:val="20"/>
        </w:rPr>
        <w:t>П</w:t>
      </w:r>
      <w:r w:rsidR="00EF5100" w:rsidRPr="00EF5100">
        <w:rPr>
          <w:rFonts w:ascii="Times New Roman" w:hAnsi="Times New Roman" w:cs="Times New Roman"/>
          <w:sz w:val="20"/>
          <w:szCs w:val="20"/>
        </w:rPr>
        <w:t>римечание –</w:t>
      </w:r>
      <w:r w:rsidRPr="00EF5100">
        <w:rPr>
          <w:rFonts w:ascii="Times New Roman" w:hAnsi="Times New Roman" w:cs="Times New Roman"/>
          <w:sz w:val="20"/>
          <w:szCs w:val="20"/>
        </w:rPr>
        <w:t xml:space="preserve"> Если тонкослойный раствор должен применяться для швов толщиной &lt; 1 мм, могут быть предъявлены другие требования.</w:t>
      </w:r>
    </w:p>
    <w:p w:rsidR="005A77EF" w:rsidRDefault="005A77EF" w:rsidP="00EF5100">
      <w:pPr>
        <w:ind w:firstLine="567"/>
        <w:jc w:val="both"/>
        <w:rPr>
          <w:rFonts w:ascii="Times New Roman" w:hAnsi="Times New Roman" w:cs="Times New Roman"/>
        </w:rPr>
      </w:pPr>
    </w:p>
    <w:p w:rsidR="004B3D29" w:rsidRPr="00EF5100" w:rsidRDefault="004B3D29" w:rsidP="00EF5100">
      <w:pPr>
        <w:ind w:firstLine="567"/>
        <w:jc w:val="both"/>
        <w:rPr>
          <w:rFonts w:ascii="Times New Roman" w:hAnsi="Times New Roman" w:cs="Times New Roman"/>
        </w:rPr>
      </w:pPr>
      <w:r w:rsidRPr="00EF5100">
        <w:rPr>
          <w:rFonts w:ascii="Times New Roman" w:hAnsi="Times New Roman" w:cs="Times New Roman"/>
        </w:rPr>
        <w:t>5.5.2 Зернистые заполнители</w:t>
      </w:r>
    </w:p>
    <w:p w:rsidR="004B3D29" w:rsidRPr="00EF5100" w:rsidRDefault="004B3D29" w:rsidP="00EF5100">
      <w:pPr>
        <w:ind w:firstLine="567"/>
        <w:jc w:val="both"/>
        <w:rPr>
          <w:rFonts w:ascii="Times New Roman" w:hAnsi="Times New Roman" w:cs="Times New Roman"/>
        </w:rPr>
      </w:pPr>
      <w:r w:rsidRPr="00EF5100">
        <w:rPr>
          <w:rFonts w:ascii="Times New Roman" w:hAnsi="Times New Roman" w:cs="Times New Roman"/>
        </w:rPr>
        <w:t xml:space="preserve">Если выборочная проба кладочного раствора берется из поставки согласно </w:t>
      </w:r>
      <w:r w:rsidR="005A77EF">
        <w:rPr>
          <w:rFonts w:ascii="Times New Roman" w:hAnsi="Times New Roman" w:cs="Times New Roman"/>
        </w:rPr>
        <w:br/>
      </w:r>
      <w:r w:rsidRPr="00EF5100">
        <w:rPr>
          <w:rFonts w:ascii="Times New Roman" w:hAnsi="Times New Roman" w:cs="Times New Roman"/>
        </w:rPr>
        <w:t>EN 1015-2, а испытание проводится согласно EN 1015-1, размер зерна должен составлять не более 2 мм. Максимальный размер зерна указывается изготовителем.</w:t>
      </w:r>
    </w:p>
    <w:p w:rsidR="004B3D29" w:rsidRPr="00EF5100" w:rsidRDefault="004B3D29" w:rsidP="00EF5100">
      <w:pPr>
        <w:ind w:firstLine="567"/>
        <w:jc w:val="both"/>
        <w:rPr>
          <w:rFonts w:ascii="Times New Roman" w:hAnsi="Times New Roman" w:cs="Times New Roman"/>
        </w:rPr>
      </w:pPr>
      <w:r w:rsidRPr="00EF5100">
        <w:rPr>
          <w:rFonts w:ascii="Times New Roman" w:hAnsi="Times New Roman" w:cs="Times New Roman"/>
        </w:rPr>
        <w:t>5.5.3 Время корректировки</w:t>
      </w:r>
    </w:p>
    <w:p w:rsidR="004B3D29" w:rsidRPr="0008199B" w:rsidRDefault="004B3D29" w:rsidP="004B3D29">
      <w:pPr>
        <w:widowControl/>
        <w:ind w:firstLine="567"/>
        <w:rPr>
          <w:rFonts w:ascii="Times New Roman" w:hAnsi="Times New Roman" w:cs="Times New Roman"/>
        </w:rPr>
      </w:pPr>
      <w:r w:rsidRPr="0008199B">
        <w:rPr>
          <w:rFonts w:ascii="Times New Roman" w:hAnsi="Times New Roman" w:cs="Times New Roman"/>
        </w:rPr>
        <w:lastRenderedPageBreak/>
        <w:t>Время корректировки должно быть указано. Если выборочная проба кладочного раствора берется</w:t>
      </w:r>
    </w:p>
    <w:p w:rsidR="004B3D29" w:rsidRPr="0008199B" w:rsidRDefault="004B3D29" w:rsidP="004B3D29">
      <w:pPr>
        <w:widowControl/>
        <w:ind w:firstLine="567"/>
        <w:rPr>
          <w:rFonts w:ascii="Times New Roman" w:hAnsi="Times New Roman" w:cs="Times New Roman"/>
        </w:rPr>
      </w:pPr>
      <w:r w:rsidRPr="0008199B">
        <w:rPr>
          <w:rFonts w:ascii="Times New Roman" w:hAnsi="Times New Roman" w:cs="Times New Roman"/>
        </w:rPr>
        <w:t>из поставки согласно EN 1015-2, а испытание проводится согласно EN 1015-9, время корректировки не должно быть меньше заявленного значения.</w:t>
      </w:r>
    </w:p>
    <w:p w:rsidR="004B3D29" w:rsidRPr="0008199B" w:rsidRDefault="004B3D29" w:rsidP="004B3D29">
      <w:pPr>
        <w:pStyle w:val="Style18"/>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t>5.6 Смешивание раствора на строительной площадке</w:t>
      </w:r>
    </w:p>
    <w:p w:rsidR="004B3D29" w:rsidRDefault="004B3D29" w:rsidP="004B3D29">
      <w:pPr>
        <w:widowControl/>
        <w:ind w:firstLine="567"/>
        <w:jc w:val="both"/>
        <w:rPr>
          <w:rFonts w:ascii="Times New Roman" w:hAnsi="Times New Roman" w:cs="Times New Roman"/>
        </w:rPr>
      </w:pPr>
      <w:r w:rsidRPr="0008199B">
        <w:rPr>
          <w:rFonts w:ascii="Times New Roman" w:hAnsi="Times New Roman" w:cs="Times New Roman"/>
        </w:rPr>
        <w:t>Если на строительной площадке требуются определенные устройства, методы или время для смешивания некоторых видов раствора, то они должны быть указаны изготовителем. Время смешивания начинают измерять с момента, когда добавлены все компоненты.</w:t>
      </w:r>
    </w:p>
    <w:p w:rsidR="005A77EF" w:rsidRPr="0008199B" w:rsidRDefault="005A77EF" w:rsidP="004B3D29">
      <w:pPr>
        <w:widowControl/>
        <w:ind w:firstLine="567"/>
        <w:jc w:val="both"/>
        <w:rPr>
          <w:rFonts w:ascii="Times New Roman" w:hAnsi="Times New Roman" w:cs="Times New Roman"/>
        </w:rPr>
      </w:pPr>
    </w:p>
    <w:p w:rsidR="00BA1E5E" w:rsidRPr="00B96255" w:rsidRDefault="00BA1E5E" w:rsidP="00BA1E5E">
      <w:pPr>
        <w:pStyle w:val="Style42"/>
        <w:widowControl/>
        <w:ind w:firstLine="567"/>
        <w:jc w:val="both"/>
        <w:rPr>
          <w:rStyle w:val="FontStyle65"/>
          <w:rFonts w:ascii="Times New Roman" w:hAnsi="Times New Roman" w:cs="Times New Roman"/>
          <w:color w:val="auto"/>
          <w:lang w:eastAsia="en-US"/>
        </w:rPr>
      </w:pPr>
      <w:r w:rsidRPr="00B96255">
        <w:rPr>
          <w:rStyle w:val="FontStyle65"/>
          <w:rFonts w:ascii="Times New Roman" w:hAnsi="Times New Roman" w:cs="Times New Roman"/>
          <w:color w:val="auto"/>
          <w:lang w:eastAsia="en-US"/>
        </w:rPr>
        <w:t>6 Обозначение кладочных растворов</w:t>
      </w:r>
    </w:p>
    <w:p w:rsidR="00CD0D75" w:rsidRPr="0008199B" w:rsidRDefault="00CD0D75" w:rsidP="00BA1E5E">
      <w:pPr>
        <w:pStyle w:val="Style42"/>
        <w:widowControl/>
        <w:ind w:firstLine="567"/>
        <w:jc w:val="both"/>
        <w:rPr>
          <w:rStyle w:val="FontStyle65"/>
          <w:rFonts w:ascii="Times New Roman" w:hAnsi="Times New Roman" w:cs="Times New Roman"/>
          <w:lang w:eastAsia="en-US"/>
        </w:rPr>
      </w:pPr>
    </w:p>
    <w:p w:rsidR="00BA1E5E" w:rsidRPr="0008199B" w:rsidRDefault="00BA1E5E" w:rsidP="00BA1E5E">
      <w:pPr>
        <w:pStyle w:val="Style25"/>
        <w:widowControl/>
        <w:ind w:firstLine="567"/>
        <w:jc w:val="both"/>
        <w:rPr>
          <w:rStyle w:val="FontStyle71"/>
          <w:rFonts w:ascii="Times New Roman" w:hAnsi="Times New Roman" w:cs="Times New Roman"/>
          <w:sz w:val="24"/>
          <w:szCs w:val="24"/>
          <w:lang w:eastAsia="en-US"/>
        </w:rPr>
      </w:pPr>
      <w:r w:rsidRPr="0008199B">
        <w:rPr>
          <w:rFonts w:ascii="Times New Roman" w:hAnsi="Times New Roman" w:cs="Times New Roman"/>
        </w:rPr>
        <w:t>В обозначении должны содержаться следующие данные (при наличии)</w:t>
      </w:r>
      <w:r w:rsidRPr="0008199B">
        <w:rPr>
          <w:rStyle w:val="FontStyle71"/>
          <w:rFonts w:ascii="Times New Roman" w:hAnsi="Times New Roman" w:cs="Times New Roman"/>
          <w:sz w:val="24"/>
          <w:szCs w:val="24"/>
          <w:lang w:eastAsia="en-US"/>
        </w:rPr>
        <w:t>:</w:t>
      </w:r>
    </w:p>
    <w:p w:rsidR="00BA1E5E" w:rsidRPr="00CD0D75" w:rsidRDefault="00CD0D75" w:rsidP="00CD0D75">
      <w:pPr>
        <w:ind w:firstLine="567"/>
        <w:rPr>
          <w:rFonts w:ascii="Times New Roman" w:hAnsi="Times New Roman" w:cs="Times New Roman"/>
        </w:rPr>
      </w:pPr>
      <w:r>
        <w:rPr>
          <w:rStyle w:val="FontStyle71"/>
          <w:rFonts w:ascii="Times New Roman" w:hAnsi="Times New Roman" w:cs="Times New Roman"/>
          <w:sz w:val="24"/>
          <w:szCs w:val="24"/>
          <w:lang w:eastAsia="en-US"/>
        </w:rPr>
        <w:t>-</w:t>
      </w:r>
      <w:r w:rsidR="00BA1E5E" w:rsidRPr="0008199B">
        <w:rPr>
          <w:rStyle w:val="FontStyle71"/>
          <w:rFonts w:ascii="Times New Roman" w:hAnsi="Times New Roman" w:cs="Times New Roman"/>
          <w:sz w:val="24"/>
          <w:szCs w:val="24"/>
          <w:lang w:eastAsia="en-US"/>
        </w:rPr>
        <w:t xml:space="preserve"> </w:t>
      </w:r>
      <w:r w:rsidR="00BA1E5E" w:rsidRPr="00CD0D75">
        <w:rPr>
          <w:rFonts w:ascii="Times New Roman" w:hAnsi="Times New Roman" w:cs="Times New Roman"/>
        </w:rPr>
        <w:t>номер настоящего стандарта;</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название изготовителя;</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дата изготовления или соответствующий код;</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вид раствора (пп. 3.2, 3.3 и 3.4);</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время пригодности к использованию (п. 5.2.1);</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содержание хлорида (п. 5.2.2);</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содержание воздуха (п. 5.2.3);</w:t>
      </w:r>
    </w:p>
    <w:p w:rsidR="00BA1E5E" w:rsidRPr="00CD0D75" w:rsidRDefault="00CD0D75" w:rsidP="00CD0D75">
      <w:pPr>
        <w:ind w:firstLine="567"/>
        <w:rPr>
          <w:rFonts w:ascii="Times New Roman" w:hAnsi="Times New Roman" w:cs="Times New Roman"/>
        </w:rPr>
      </w:pPr>
      <w:r w:rsidRPr="00CD0D75">
        <w:rPr>
          <w:rFonts w:ascii="Times New Roman" w:hAnsi="Times New Roman" w:cs="Times New Roman"/>
        </w:rPr>
        <w:t>-</w:t>
      </w:r>
      <w:r w:rsidR="00BA1E5E" w:rsidRPr="00CD0D75">
        <w:rPr>
          <w:rFonts w:ascii="Times New Roman" w:hAnsi="Times New Roman" w:cs="Times New Roman"/>
        </w:rPr>
        <w:t xml:space="preserve"> соотношение компонентов (для кладочных растворов на основе рецепта) и ссылка на прочность на сжатие или класс прочности на сжатие (п. 5.3);</w:t>
      </w:r>
    </w:p>
    <w:p w:rsidR="00BA1E5E" w:rsidRPr="00CD0D75" w:rsidRDefault="00CD0D75" w:rsidP="00CD0D75">
      <w:pPr>
        <w:ind w:firstLine="567"/>
        <w:rPr>
          <w:rFonts w:ascii="Times New Roman" w:hAnsi="Times New Roman" w:cs="Times New Roman"/>
        </w:rPr>
      </w:pPr>
      <w:r>
        <w:rPr>
          <w:rFonts w:ascii="Times New Roman" w:hAnsi="Times New Roman" w:cs="Times New Roman"/>
        </w:rPr>
        <w:t>-</w:t>
      </w:r>
      <w:r w:rsidR="00BA1E5E" w:rsidRPr="00CD0D75">
        <w:rPr>
          <w:rFonts w:ascii="Times New Roman" w:hAnsi="Times New Roman" w:cs="Times New Roman"/>
        </w:rPr>
        <w:t xml:space="preserve"> прочность на сжатие и/или класс прочности на сжатие (для растворов на основе результатов испытаний для подбора состава) (п. 5.4.1);</w:t>
      </w:r>
    </w:p>
    <w:p w:rsidR="00BA1E5E" w:rsidRPr="00CD0D75" w:rsidRDefault="00CD0D75" w:rsidP="00CD0D75">
      <w:pPr>
        <w:ind w:firstLine="567"/>
        <w:rPr>
          <w:rFonts w:ascii="Times New Roman" w:hAnsi="Times New Roman" w:cs="Times New Roman"/>
        </w:rPr>
      </w:pPr>
      <w:r>
        <w:rPr>
          <w:rFonts w:ascii="Times New Roman" w:hAnsi="Times New Roman" w:cs="Times New Roman"/>
        </w:rPr>
        <w:t>-</w:t>
      </w:r>
      <w:r w:rsidR="00BA1E5E" w:rsidRPr="00CD0D75">
        <w:rPr>
          <w:rFonts w:ascii="Times New Roman" w:hAnsi="Times New Roman" w:cs="Times New Roman"/>
        </w:rPr>
        <w:t xml:space="preserve"> прочность сцепления с основанием (п. 5.4.2);</w:t>
      </w:r>
    </w:p>
    <w:p w:rsidR="00BA1E5E" w:rsidRPr="00CD0D75" w:rsidRDefault="00CD0D75" w:rsidP="00CD0D75">
      <w:pPr>
        <w:ind w:firstLine="567"/>
        <w:rPr>
          <w:rFonts w:ascii="Times New Roman" w:hAnsi="Times New Roman" w:cs="Times New Roman"/>
        </w:rPr>
      </w:pPr>
      <w:r>
        <w:rPr>
          <w:rFonts w:ascii="Times New Roman" w:hAnsi="Times New Roman" w:cs="Times New Roman"/>
        </w:rPr>
        <w:t>-</w:t>
      </w:r>
      <w:r w:rsidR="00BA1E5E" w:rsidRPr="00CD0D75">
        <w:rPr>
          <w:rFonts w:ascii="Times New Roman" w:hAnsi="Times New Roman" w:cs="Times New Roman"/>
        </w:rPr>
        <w:t xml:space="preserve"> водопоглощение (п. 5.4.3);</w:t>
      </w:r>
    </w:p>
    <w:p w:rsidR="00BA1E5E" w:rsidRPr="00CD0D75" w:rsidRDefault="00CD0D75" w:rsidP="00CD0D75">
      <w:pPr>
        <w:ind w:firstLine="567"/>
        <w:rPr>
          <w:rFonts w:ascii="Times New Roman" w:hAnsi="Times New Roman" w:cs="Times New Roman"/>
        </w:rPr>
      </w:pPr>
      <w:r>
        <w:rPr>
          <w:rFonts w:ascii="Times New Roman" w:hAnsi="Times New Roman" w:cs="Times New Roman"/>
        </w:rPr>
        <w:t>-</w:t>
      </w:r>
      <w:r w:rsidR="00BA1E5E" w:rsidRPr="00CD0D75">
        <w:rPr>
          <w:rFonts w:ascii="Times New Roman" w:hAnsi="Times New Roman" w:cs="Times New Roman"/>
        </w:rPr>
        <w:t xml:space="preserve"> паропроницаемость (п. 5.4.4);</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b w:val="0"/>
          <w:sz w:val="24"/>
          <w:szCs w:val="24"/>
          <w:lang w:eastAsia="en-US"/>
        </w:rPr>
        <w:t>-</w:t>
      </w:r>
      <w:r w:rsidR="00BA1E5E" w:rsidRPr="00CD0D75">
        <w:rPr>
          <w:rStyle w:val="FontStyle71"/>
          <w:rFonts w:ascii="Times New Roman" w:hAnsi="Times New Roman" w:cs="Times New Roman"/>
          <w:b w:val="0"/>
          <w:sz w:val="24"/>
          <w:szCs w:val="24"/>
          <w:lang w:eastAsia="en-US"/>
        </w:rPr>
        <w:t xml:space="preserve"> плотность (п. 5.4.5);</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b w:val="0"/>
          <w:sz w:val="24"/>
          <w:szCs w:val="24"/>
          <w:lang w:eastAsia="en-US"/>
        </w:rPr>
        <w:t>-</w:t>
      </w:r>
      <w:r w:rsidR="00BA1E5E" w:rsidRPr="00CD0D75">
        <w:rPr>
          <w:rStyle w:val="FontStyle71"/>
          <w:rFonts w:ascii="Times New Roman" w:hAnsi="Times New Roman" w:cs="Times New Roman"/>
          <w:b w:val="0"/>
          <w:sz w:val="24"/>
          <w:szCs w:val="24"/>
          <w:lang w:eastAsia="en-US"/>
        </w:rPr>
        <w:t xml:space="preserve"> теплопроводность (п. 5.4.6);</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b w:val="0"/>
          <w:sz w:val="24"/>
          <w:szCs w:val="24"/>
          <w:lang w:eastAsia="en-US"/>
        </w:rPr>
        <w:t>-</w:t>
      </w:r>
      <w:r w:rsidR="00BA1E5E" w:rsidRPr="00CD0D75">
        <w:rPr>
          <w:rStyle w:val="FontStyle71"/>
          <w:rFonts w:ascii="Times New Roman" w:hAnsi="Times New Roman" w:cs="Times New Roman"/>
          <w:b w:val="0"/>
          <w:sz w:val="24"/>
          <w:szCs w:val="24"/>
          <w:lang w:eastAsia="en-US"/>
        </w:rPr>
        <w:t xml:space="preserve"> долговечность (п. 5.4.7);</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sz w:val="24"/>
          <w:szCs w:val="24"/>
          <w:lang w:eastAsia="en-US"/>
        </w:rPr>
        <w:t>-</w:t>
      </w:r>
      <w:r w:rsidR="00BA1E5E" w:rsidRPr="00CD0D75">
        <w:rPr>
          <w:rStyle w:val="FontStyle71"/>
          <w:rFonts w:ascii="Times New Roman" w:hAnsi="Times New Roman" w:cs="Times New Roman"/>
          <w:sz w:val="24"/>
          <w:szCs w:val="24"/>
          <w:lang w:eastAsia="en-US"/>
        </w:rPr>
        <w:t xml:space="preserve"> </w:t>
      </w:r>
      <w:r w:rsidR="00BA1E5E" w:rsidRPr="00CD0D75">
        <w:rPr>
          <w:rFonts w:ascii="Times New Roman" w:hAnsi="Times New Roman" w:cs="Times New Roman"/>
        </w:rPr>
        <w:t>максимальный размер зерна зернистого заполнителя</w:t>
      </w:r>
      <w:r w:rsidR="00BA1E5E" w:rsidRPr="00CD0D75">
        <w:rPr>
          <w:rStyle w:val="FontStyle71"/>
          <w:rFonts w:ascii="Times New Roman" w:hAnsi="Times New Roman" w:cs="Times New Roman"/>
          <w:b w:val="0"/>
          <w:sz w:val="24"/>
          <w:szCs w:val="24"/>
          <w:lang w:eastAsia="en-US"/>
        </w:rPr>
        <w:t xml:space="preserve"> (п. 5.5.2);</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b w:val="0"/>
          <w:sz w:val="24"/>
          <w:szCs w:val="24"/>
          <w:lang w:eastAsia="en-US"/>
        </w:rPr>
        <w:t>-</w:t>
      </w:r>
      <w:r w:rsidR="00BA1E5E" w:rsidRPr="00CD0D75">
        <w:rPr>
          <w:rStyle w:val="FontStyle71"/>
          <w:rFonts w:ascii="Times New Roman" w:hAnsi="Times New Roman" w:cs="Times New Roman"/>
          <w:b w:val="0"/>
          <w:sz w:val="24"/>
          <w:szCs w:val="24"/>
          <w:lang w:eastAsia="en-US"/>
        </w:rPr>
        <w:t xml:space="preserve"> время корректировки (п. 5.5.3);</w:t>
      </w:r>
    </w:p>
    <w:p w:rsidR="00BA1E5E" w:rsidRPr="00CD0D75" w:rsidRDefault="00CD0D75" w:rsidP="00BA1E5E">
      <w:pPr>
        <w:pStyle w:val="Style25"/>
        <w:widowControl/>
        <w:ind w:firstLine="567"/>
        <w:jc w:val="both"/>
        <w:rPr>
          <w:rStyle w:val="FontStyle71"/>
          <w:rFonts w:ascii="Times New Roman" w:hAnsi="Times New Roman" w:cs="Times New Roman"/>
          <w:b w:val="0"/>
          <w:sz w:val="24"/>
          <w:szCs w:val="24"/>
          <w:lang w:eastAsia="en-US"/>
        </w:rPr>
      </w:pPr>
      <w:r w:rsidRPr="00CD0D75">
        <w:rPr>
          <w:rStyle w:val="FontStyle71"/>
          <w:rFonts w:ascii="Times New Roman" w:hAnsi="Times New Roman" w:cs="Times New Roman"/>
          <w:b w:val="0"/>
          <w:sz w:val="24"/>
          <w:szCs w:val="24"/>
          <w:lang w:eastAsia="en-US"/>
        </w:rPr>
        <w:t>-</w:t>
      </w:r>
      <w:r w:rsidR="00BA1E5E" w:rsidRPr="00CD0D75">
        <w:rPr>
          <w:rStyle w:val="FontStyle71"/>
          <w:rFonts w:ascii="Times New Roman" w:hAnsi="Times New Roman" w:cs="Times New Roman"/>
          <w:b w:val="0"/>
          <w:sz w:val="24"/>
          <w:szCs w:val="24"/>
          <w:lang w:eastAsia="en-US"/>
        </w:rPr>
        <w:t xml:space="preserve"> реакция на воздействие огня (п. 5.4.8).</w:t>
      </w:r>
    </w:p>
    <w:p w:rsidR="00BA1E5E" w:rsidRPr="0008199B" w:rsidRDefault="00BA1E5E" w:rsidP="00BA1E5E">
      <w:pPr>
        <w:widowControl/>
        <w:ind w:firstLine="567"/>
        <w:jc w:val="both"/>
        <w:rPr>
          <w:rStyle w:val="FontStyle71"/>
          <w:rFonts w:ascii="Times New Roman" w:hAnsi="Times New Roman" w:cs="Times New Roman"/>
          <w:sz w:val="24"/>
          <w:szCs w:val="24"/>
          <w:lang w:eastAsia="en-US"/>
        </w:rPr>
      </w:pPr>
      <w:r w:rsidRPr="0008199B">
        <w:rPr>
          <w:rFonts w:ascii="Times New Roman" w:hAnsi="Times New Roman" w:cs="Times New Roman"/>
        </w:rPr>
        <w:t>Обозначение продукта также должно содержать данные об особых свойствах, если кладочный раствор предназначен для использования в специальных конструкциях</w:t>
      </w:r>
      <w:r w:rsidRPr="0008199B">
        <w:rPr>
          <w:rStyle w:val="FontStyle71"/>
          <w:rFonts w:ascii="Times New Roman" w:hAnsi="Times New Roman" w:cs="Times New Roman"/>
          <w:sz w:val="24"/>
          <w:szCs w:val="24"/>
          <w:lang w:eastAsia="en-US"/>
        </w:rPr>
        <w:t>.</w:t>
      </w:r>
    </w:p>
    <w:p w:rsidR="00BA1E5E" w:rsidRPr="0008199B" w:rsidRDefault="00BA1E5E" w:rsidP="00BA1E5E">
      <w:pPr>
        <w:pStyle w:val="Style37"/>
        <w:widowControl/>
        <w:ind w:firstLine="567"/>
        <w:jc w:val="both"/>
        <w:rPr>
          <w:rStyle w:val="FontStyle65"/>
          <w:rFonts w:ascii="Times New Roman" w:hAnsi="Times New Roman" w:cs="Times New Roman"/>
          <w:lang w:eastAsia="en-US"/>
        </w:rPr>
      </w:pPr>
    </w:p>
    <w:p w:rsidR="00BA1E5E" w:rsidRDefault="00BA1E5E" w:rsidP="00BA1E5E">
      <w:pPr>
        <w:pStyle w:val="Style37"/>
        <w:widowControl/>
        <w:ind w:firstLine="567"/>
        <w:jc w:val="both"/>
        <w:rPr>
          <w:rStyle w:val="FontStyle65"/>
          <w:rFonts w:ascii="Times New Roman" w:hAnsi="Times New Roman" w:cs="Times New Roman"/>
          <w:lang w:eastAsia="en-US"/>
        </w:rPr>
      </w:pPr>
      <w:r w:rsidRPr="0008199B">
        <w:rPr>
          <w:rStyle w:val="FontStyle65"/>
          <w:rFonts w:ascii="Times New Roman" w:hAnsi="Times New Roman" w:cs="Times New Roman"/>
          <w:lang w:eastAsia="en-US"/>
        </w:rPr>
        <w:t>7 Маркировка и этикетирование</w:t>
      </w:r>
    </w:p>
    <w:p w:rsidR="00CD0D75" w:rsidRPr="0008199B" w:rsidRDefault="00CD0D75" w:rsidP="00BA1E5E">
      <w:pPr>
        <w:pStyle w:val="Style37"/>
        <w:widowControl/>
        <w:ind w:firstLine="567"/>
        <w:jc w:val="both"/>
        <w:rPr>
          <w:rStyle w:val="FontStyle65"/>
          <w:rFonts w:ascii="Times New Roman" w:hAnsi="Times New Roman" w:cs="Times New Roman"/>
          <w:lang w:eastAsia="en-US"/>
        </w:rPr>
      </w:pP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Обозначение (см. раздел 6) или кодовое обозначение необходимо указывать на упаковке, в накладной или в прилагаемом к продукту изготовителем техническом паспорте на продукцию или в прочих сопроводительных информационных документах.</w:t>
      </w:r>
    </w:p>
    <w:p w:rsidR="00BA1E5E" w:rsidRPr="0008199B" w:rsidRDefault="00BA1E5E" w:rsidP="00BA1E5E">
      <w:pPr>
        <w:pStyle w:val="Style37"/>
        <w:widowControl/>
        <w:ind w:firstLine="567"/>
        <w:jc w:val="both"/>
        <w:rPr>
          <w:rStyle w:val="FontStyle65"/>
          <w:rFonts w:ascii="Times New Roman" w:hAnsi="Times New Roman" w:cs="Times New Roman"/>
          <w:lang w:eastAsia="en-US"/>
        </w:rPr>
      </w:pPr>
    </w:p>
    <w:p w:rsidR="00BA1E5E" w:rsidRPr="0008199B" w:rsidRDefault="00BA1E5E" w:rsidP="00BA1E5E">
      <w:pPr>
        <w:pStyle w:val="Style37"/>
        <w:widowControl/>
        <w:ind w:firstLine="567"/>
        <w:jc w:val="both"/>
        <w:rPr>
          <w:rStyle w:val="FontStyle65"/>
          <w:rFonts w:ascii="Times New Roman" w:hAnsi="Times New Roman" w:cs="Times New Roman"/>
          <w:lang w:eastAsia="en-US"/>
        </w:rPr>
      </w:pPr>
      <w:r w:rsidRPr="0008199B">
        <w:rPr>
          <w:rStyle w:val="FontStyle65"/>
          <w:rFonts w:ascii="Times New Roman" w:hAnsi="Times New Roman" w:cs="Times New Roman"/>
          <w:lang w:eastAsia="en-US"/>
        </w:rPr>
        <w:t>8 Оценка и проверка постоянства рабочих характеристик (AVCP)</w:t>
      </w:r>
    </w:p>
    <w:p w:rsidR="00CD0D75" w:rsidRDefault="00CD0D75" w:rsidP="00BA1E5E">
      <w:pPr>
        <w:pStyle w:val="Style18"/>
        <w:widowControl/>
        <w:ind w:firstLine="567"/>
        <w:jc w:val="both"/>
        <w:rPr>
          <w:rStyle w:val="FontStyle60"/>
          <w:rFonts w:ascii="Times New Roman" w:hAnsi="Times New Roman" w:cs="Times New Roman"/>
          <w:sz w:val="24"/>
          <w:szCs w:val="24"/>
          <w:lang w:eastAsia="en-US"/>
        </w:rPr>
      </w:pPr>
    </w:p>
    <w:p w:rsidR="00BA1E5E" w:rsidRPr="0008199B" w:rsidRDefault="00BA1E5E" w:rsidP="00BA1E5E">
      <w:pPr>
        <w:pStyle w:val="Style18"/>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t>8.1 Общие положения</w:t>
      </w: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 xml:space="preserve">Оценка соответствия служит для подтверждения того, что продукт выполняет требования настоящего стандарта, заявленные значения свойств продукта совпадают с фактическими характеристиками продукта на основании первичного контроля продукта согласно п. 8.2, и что декларация, основанная на результатах первичного контроля, </w:t>
      </w:r>
      <w:r w:rsidRPr="0008199B">
        <w:rPr>
          <w:rFonts w:ascii="Times New Roman" w:hAnsi="Times New Roman" w:cs="Times New Roman"/>
        </w:rPr>
        <w:lastRenderedPageBreak/>
        <w:t>действительна также для других продуктов на основании заводского производственного контроля согласно п. 8.3.</w:t>
      </w: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 xml:space="preserve">Производитель (или его представитель) посредством проведения первичного контроля продукта и заводского производственного контроля должен подтвердить, что продукт выполняет требования </w:t>
      </w:r>
      <w:r w:rsidR="00983F83">
        <w:rPr>
          <w:rFonts w:ascii="Times New Roman" w:hAnsi="Times New Roman" w:cs="Times New Roman"/>
        </w:rPr>
        <w:t xml:space="preserve">настоящего </w:t>
      </w:r>
      <w:r w:rsidRPr="0008199B">
        <w:rPr>
          <w:rFonts w:ascii="Times New Roman" w:hAnsi="Times New Roman" w:cs="Times New Roman"/>
        </w:rPr>
        <w:t>стандарта, и несет ответственность за соответствие продукта всем положениям.</w:t>
      </w:r>
    </w:p>
    <w:p w:rsidR="00BA1E5E" w:rsidRPr="0008199B" w:rsidRDefault="00BA1E5E" w:rsidP="00BA1E5E">
      <w:pPr>
        <w:pStyle w:val="Style18"/>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t xml:space="preserve">8.2 Первичный контроль </w:t>
      </w:r>
    </w:p>
    <w:p w:rsidR="00BA1E5E" w:rsidRPr="00CD0D75" w:rsidRDefault="00BA1E5E" w:rsidP="00CD0D75">
      <w:pPr>
        <w:ind w:firstLine="567"/>
        <w:rPr>
          <w:rFonts w:ascii="Times New Roman" w:hAnsi="Times New Roman" w:cs="Times New Roman"/>
        </w:rPr>
      </w:pPr>
      <w:r w:rsidRPr="00CD0D75">
        <w:rPr>
          <w:rFonts w:ascii="Times New Roman" w:hAnsi="Times New Roman" w:cs="Times New Roman"/>
        </w:rPr>
        <w:t>8.2.1 Общие положения</w:t>
      </w: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По окончании разработки нового типа продукта и до начала производства и реализации продукта на рынке необходимо провести соответствующий первичный контроль, чтобы установить и подтвердить, что желаемые в процессе разработки свойства продукта удовлетворяют требованиям данного стандарта и соответствуют заявленным значениям. Если результаты испытаний уже имеются в наличии, то изготовитель может учитывать их при проведении первичного контроля.</w:t>
      </w: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Для подтверждения свойств продукта, которые контролируются только в рамках первичного контроля, изготовитель может использовать результаты первичного контроля, проведенного третьими лицами (т.е. другим изготовителями) или промышленными предприятиями, для обоснования своей собственной декларации соответствия для продукта, который был произведен по такому же рецепту и при использовании таких же исходных материалов, компонентов и методов производства; при условии, что для этого имеется требуемое разрешение владельца информации, и что испытания действительны для обоих продуктов.</w:t>
      </w:r>
    </w:p>
    <w:p w:rsidR="00BA1E5E" w:rsidRPr="0008199B" w:rsidRDefault="00BA1E5E" w:rsidP="00BA1E5E">
      <w:pPr>
        <w:widowControl/>
        <w:ind w:firstLine="567"/>
        <w:jc w:val="both"/>
        <w:rPr>
          <w:rFonts w:ascii="Times New Roman" w:hAnsi="Times New Roman" w:cs="Times New Roman"/>
        </w:rPr>
      </w:pPr>
      <w:r w:rsidRPr="0008199B">
        <w:rPr>
          <w:rFonts w:ascii="Times New Roman" w:hAnsi="Times New Roman" w:cs="Times New Roman"/>
        </w:rPr>
        <w:t>Если изготовитель выпускает одинаковый продукт на двух различных производственных линиях или цехах, или на более чем одном заводе, при известных условиях можно отказаться от повторения первичного контроля для различных производственных линий или цехов (изготовитель несет ответственность за то, чтобы продукты были действительно идентичными).</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8.2.2 Отбор проб</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Отбор проб должен производиться согласно приложению A.</w:t>
      </w:r>
    </w:p>
    <w:p w:rsidR="00BA1E5E" w:rsidRPr="00BA1E5E" w:rsidRDefault="00BA1E5E" w:rsidP="00BA1E5E">
      <w:pPr>
        <w:ind w:firstLine="567"/>
        <w:jc w:val="both"/>
        <w:rPr>
          <w:rFonts w:ascii="Times New Roman" w:hAnsi="Times New Roman" w:cs="Times New Roman"/>
        </w:rPr>
      </w:pPr>
      <w:bookmarkStart w:id="10" w:name="bookmark35"/>
      <w:r w:rsidRPr="00BA1E5E">
        <w:rPr>
          <w:rFonts w:ascii="Times New Roman" w:hAnsi="Times New Roman" w:cs="Times New Roman"/>
        </w:rPr>
        <w:t>8</w:t>
      </w:r>
      <w:bookmarkEnd w:id="10"/>
      <w:r w:rsidRPr="00BA1E5E">
        <w:rPr>
          <w:rFonts w:ascii="Times New Roman" w:hAnsi="Times New Roman" w:cs="Times New Roman"/>
        </w:rPr>
        <w:t>.2.3 Базовые методы испытаний</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 xml:space="preserve">В качестве методов испытаний для свойств свежего и затвердевшего раствора согласно разделу 5 следует применять указанные в </w:t>
      </w:r>
      <w:r w:rsidR="00983F83">
        <w:rPr>
          <w:rFonts w:ascii="Times New Roman" w:hAnsi="Times New Roman" w:cs="Times New Roman"/>
        </w:rPr>
        <w:t>настояще</w:t>
      </w:r>
      <w:r w:rsidRPr="00BA1E5E">
        <w:rPr>
          <w:rFonts w:ascii="Times New Roman" w:hAnsi="Times New Roman" w:cs="Times New Roman"/>
        </w:rPr>
        <w:t>м стандарте базовые методы испытаний, при этом проверяемые свойства должны выбираться согласно назначению продукта.</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8.2.4 Повторение первичного контроля</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Первичный контроль необходимо осуществлять также для уже существующих продуктов, если произошло изменение в исходных веществах или в методе производства, вследствие которого изготовитель полагает, что обозначение продукта или его назначение изменится. В таких случаях требуется проводить соответствующий первичный контроль для измененных свойств или для их подтверждения, или для новых свойств, возникших в результате изменения назначения продукта.</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8.2.5 Запись результатов</w:t>
      </w:r>
    </w:p>
    <w:p w:rsidR="00BA1E5E"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Результаты первичного контроля необходимо запротоколировать.</w:t>
      </w:r>
    </w:p>
    <w:p w:rsidR="00014240" w:rsidRPr="00BA1E5E" w:rsidRDefault="00BA1E5E" w:rsidP="00BA1E5E">
      <w:pPr>
        <w:ind w:firstLine="567"/>
        <w:jc w:val="both"/>
        <w:rPr>
          <w:rFonts w:ascii="Times New Roman" w:hAnsi="Times New Roman" w:cs="Times New Roman"/>
        </w:rPr>
      </w:pPr>
      <w:r w:rsidRPr="00BA1E5E">
        <w:rPr>
          <w:rFonts w:ascii="Times New Roman" w:hAnsi="Times New Roman" w:cs="Times New Roman"/>
        </w:rPr>
        <w:t>8.2.6 Применение методов испытаний</w:t>
      </w:r>
    </w:p>
    <w:p w:rsidR="0057546C" w:rsidRPr="0057546C" w:rsidRDefault="0057546C" w:rsidP="0057546C">
      <w:pPr>
        <w:pStyle w:val="Style25"/>
        <w:widowControl/>
        <w:ind w:firstLine="567"/>
        <w:jc w:val="both"/>
        <w:rPr>
          <w:rStyle w:val="FontStyle71"/>
          <w:rFonts w:ascii="Times New Roman" w:hAnsi="Times New Roman" w:cs="Times New Roman"/>
          <w:b w:val="0"/>
          <w:sz w:val="24"/>
          <w:szCs w:val="24"/>
          <w:lang w:eastAsia="en-US"/>
        </w:rPr>
      </w:pPr>
      <w:r w:rsidRPr="0057546C">
        <w:rPr>
          <w:rStyle w:val="FontStyle71"/>
          <w:rFonts w:ascii="Times New Roman" w:hAnsi="Times New Roman" w:cs="Times New Roman"/>
          <w:b w:val="0"/>
          <w:sz w:val="24"/>
          <w:szCs w:val="24"/>
          <w:lang w:eastAsia="en-US"/>
        </w:rPr>
        <w:t>Если декларация основывается на табличных значениях, как указано в соответствующих разделах, то испытания не требуются.</w:t>
      </w:r>
    </w:p>
    <w:p w:rsidR="0057546C" w:rsidRPr="0008199B" w:rsidRDefault="0057546C" w:rsidP="0057546C">
      <w:pPr>
        <w:widowControl/>
        <w:ind w:firstLine="567"/>
        <w:jc w:val="both"/>
        <w:rPr>
          <w:rStyle w:val="FontStyle68"/>
          <w:rFonts w:ascii="Times New Roman" w:hAnsi="Times New Roman" w:cs="Times New Roman"/>
          <w:sz w:val="24"/>
          <w:szCs w:val="24"/>
          <w:lang w:eastAsia="en-US"/>
        </w:rPr>
      </w:pPr>
    </w:p>
    <w:p w:rsidR="0057546C" w:rsidRDefault="0057546C" w:rsidP="0057546C">
      <w:pPr>
        <w:widowControl/>
        <w:ind w:firstLine="567"/>
        <w:jc w:val="both"/>
        <w:rPr>
          <w:rStyle w:val="FontStyle68"/>
          <w:rFonts w:ascii="Times New Roman" w:hAnsi="Times New Roman" w:cs="Times New Roman"/>
          <w:sz w:val="20"/>
          <w:szCs w:val="20"/>
          <w:lang w:eastAsia="en-US"/>
        </w:rPr>
      </w:pPr>
      <w:r w:rsidRPr="00CD0D75">
        <w:rPr>
          <w:rStyle w:val="FontStyle68"/>
          <w:rFonts w:ascii="Times New Roman" w:hAnsi="Times New Roman" w:cs="Times New Roman"/>
          <w:b w:val="0"/>
          <w:sz w:val="20"/>
          <w:szCs w:val="20"/>
          <w:lang w:eastAsia="en-US"/>
        </w:rPr>
        <w:t>Примечание –</w:t>
      </w:r>
      <w:r w:rsidRPr="00CD0D75">
        <w:rPr>
          <w:rStyle w:val="FontStyle68"/>
          <w:rFonts w:ascii="Times New Roman" w:hAnsi="Times New Roman" w:cs="Times New Roman"/>
          <w:sz w:val="20"/>
          <w:szCs w:val="20"/>
          <w:lang w:eastAsia="en-US"/>
        </w:rPr>
        <w:t xml:space="preserve"> </w:t>
      </w:r>
      <w:r w:rsidRPr="00CD0D75">
        <w:rPr>
          <w:rFonts w:ascii="Times New Roman" w:hAnsi="Times New Roman" w:cs="Times New Roman"/>
          <w:sz w:val="20"/>
          <w:szCs w:val="20"/>
        </w:rPr>
        <w:t>Для свойств, которые не требуется определять для выполнения положений относительно нанесения знака СЕ, можно использовать опцию NPD</w:t>
      </w:r>
      <w:r w:rsidRPr="00CD0D75">
        <w:rPr>
          <w:rStyle w:val="FontStyle68"/>
          <w:rFonts w:ascii="Times New Roman" w:hAnsi="Times New Roman" w:cs="Times New Roman"/>
          <w:sz w:val="20"/>
          <w:szCs w:val="20"/>
          <w:lang w:eastAsia="en-US"/>
        </w:rPr>
        <w:t>.</w:t>
      </w:r>
    </w:p>
    <w:p w:rsidR="002C1224" w:rsidRPr="00CD0D75" w:rsidRDefault="002C1224" w:rsidP="0057546C">
      <w:pPr>
        <w:widowControl/>
        <w:ind w:firstLine="567"/>
        <w:jc w:val="both"/>
        <w:rPr>
          <w:rStyle w:val="FontStyle68"/>
          <w:rFonts w:ascii="Times New Roman" w:hAnsi="Times New Roman" w:cs="Times New Roman"/>
          <w:sz w:val="20"/>
          <w:szCs w:val="20"/>
          <w:lang w:eastAsia="en-US"/>
        </w:rPr>
      </w:pPr>
    </w:p>
    <w:p w:rsidR="0057546C" w:rsidRPr="0008199B" w:rsidRDefault="0057546C" w:rsidP="0057546C">
      <w:pPr>
        <w:pStyle w:val="Style35"/>
        <w:widowControl/>
        <w:ind w:firstLine="567"/>
        <w:jc w:val="both"/>
        <w:rPr>
          <w:rStyle w:val="FontStyle60"/>
          <w:rFonts w:ascii="Times New Roman" w:hAnsi="Times New Roman" w:cs="Times New Roman"/>
          <w:sz w:val="24"/>
          <w:szCs w:val="24"/>
          <w:lang w:eastAsia="en-US"/>
        </w:rPr>
      </w:pPr>
      <w:r w:rsidRPr="0008199B">
        <w:rPr>
          <w:rStyle w:val="FontStyle60"/>
          <w:rFonts w:ascii="Times New Roman" w:hAnsi="Times New Roman" w:cs="Times New Roman"/>
          <w:sz w:val="24"/>
          <w:szCs w:val="24"/>
          <w:lang w:eastAsia="en-US"/>
        </w:rPr>
        <w:lastRenderedPageBreak/>
        <w:t>8.3 Заводской производственный контроль, ЗПК</w:t>
      </w:r>
    </w:p>
    <w:p w:rsidR="0057546C" w:rsidRPr="0057546C" w:rsidRDefault="0057546C" w:rsidP="0057546C">
      <w:pPr>
        <w:ind w:firstLine="567"/>
        <w:rPr>
          <w:rFonts w:ascii="Times New Roman" w:hAnsi="Times New Roman" w:cs="Times New Roman"/>
        </w:rPr>
      </w:pPr>
      <w:bookmarkStart w:id="11" w:name="bookmark40"/>
      <w:r w:rsidRPr="0057546C">
        <w:rPr>
          <w:rFonts w:ascii="Times New Roman" w:hAnsi="Times New Roman" w:cs="Times New Roman"/>
        </w:rPr>
        <w:t>8</w:t>
      </w:r>
      <w:bookmarkEnd w:id="11"/>
      <w:r w:rsidRPr="0057546C">
        <w:rPr>
          <w:rFonts w:ascii="Times New Roman" w:hAnsi="Times New Roman" w:cs="Times New Roman"/>
        </w:rPr>
        <w:t>.3.1 Общие положения</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Изготовитель должен создать и поддерживать систему заводского производственного контроля с соответствующим документооборотом, чтобы обеспечить постоянное соответствие продуктов, выводимых на рынок, указанным стандарту и заявленным значениям.</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Система заводского производственного контроля должна включать в себя методы для управления процессом (поступающие материалы и методы производства), методы контроля готовой продукции (испытания готовой продукции, в том числе с использованием испытательного оборудования) и методы отслеживания продукции, несоответствующей требованиям.</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Система заводского производственного контроля, которая отвечает требованиям EN ISO 9001 и требованиям настоящего стандарта, выполняет требования, приведенные выше.</w:t>
      </w:r>
    </w:p>
    <w:p w:rsidR="0057546C" w:rsidRPr="0057546C" w:rsidRDefault="0057546C" w:rsidP="0057546C">
      <w:pPr>
        <w:ind w:firstLine="567"/>
        <w:jc w:val="both"/>
        <w:rPr>
          <w:rFonts w:ascii="Times New Roman" w:hAnsi="Times New Roman" w:cs="Times New Roman"/>
        </w:rPr>
      </w:pPr>
      <w:bookmarkStart w:id="12" w:name="bookmark41"/>
      <w:r w:rsidRPr="0057546C">
        <w:rPr>
          <w:rFonts w:ascii="Times New Roman" w:hAnsi="Times New Roman" w:cs="Times New Roman"/>
        </w:rPr>
        <w:t>8</w:t>
      </w:r>
      <w:bookmarkEnd w:id="12"/>
      <w:r w:rsidRPr="0057546C">
        <w:rPr>
          <w:rFonts w:ascii="Times New Roman" w:hAnsi="Times New Roman" w:cs="Times New Roman"/>
        </w:rPr>
        <w:t>.3.2 Управление процессом</w:t>
      </w:r>
    </w:p>
    <w:p w:rsidR="0057546C" w:rsidRPr="0057546C" w:rsidRDefault="0057546C" w:rsidP="0057546C">
      <w:pPr>
        <w:ind w:firstLine="567"/>
        <w:jc w:val="both"/>
        <w:rPr>
          <w:rFonts w:ascii="Times New Roman" w:hAnsi="Times New Roman" w:cs="Times New Roman"/>
        </w:rPr>
      </w:pPr>
      <w:r w:rsidRPr="0057546C">
        <w:rPr>
          <w:rFonts w:ascii="Times New Roman" w:hAnsi="Times New Roman" w:cs="Times New Roman"/>
        </w:rPr>
        <w:t>8.3.2.1 Поступающие материалы</w:t>
      </w:r>
    </w:p>
    <w:p w:rsidR="0057546C" w:rsidRPr="0057546C" w:rsidRDefault="0057546C" w:rsidP="0057546C">
      <w:pPr>
        <w:ind w:firstLine="567"/>
        <w:jc w:val="both"/>
        <w:rPr>
          <w:rFonts w:ascii="Times New Roman" w:hAnsi="Times New Roman" w:cs="Times New Roman"/>
        </w:rPr>
      </w:pPr>
      <w:r w:rsidRPr="0057546C">
        <w:rPr>
          <w:rFonts w:ascii="Times New Roman" w:hAnsi="Times New Roman" w:cs="Times New Roman"/>
        </w:rPr>
        <w:t>Производитель адекватным образом должен определить критерии приема для поступающих материалов, а также выбрать применяемые методы для обеспечения выполнения этих критериев.</w:t>
      </w:r>
    </w:p>
    <w:p w:rsidR="0057546C" w:rsidRPr="0008199B" w:rsidRDefault="0057546C" w:rsidP="0057546C">
      <w:pPr>
        <w:ind w:firstLine="567"/>
        <w:jc w:val="both"/>
        <w:rPr>
          <w:rStyle w:val="FontStyle73"/>
          <w:rFonts w:ascii="Times New Roman" w:hAnsi="Times New Roman" w:cs="Times New Roman"/>
          <w:sz w:val="24"/>
          <w:szCs w:val="24"/>
          <w:lang w:eastAsia="en-US"/>
        </w:rPr>
      </w:pPr>
      <w:r w:rsidRPr="0057546C">
        <w:rPr>
          <w:rFonts w:ascii="Times New Roman" w:hAnsi="Times New Roman" w:cs="Times New Roman"/>
        </w:rPr>
        <w:t>8.3.2.2 Производственный процесс</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Основные характеристики производственного процесса с указанием интервалов проведения проверочных испытаний, а также требуемые критерии и свойства продукции должны быть определены изготовителем надлежащим образом. Мероприятия, которые должны быть проведены при несоблюдении критериев или свойств продукции, должны быть определены изготовителем в соответствующей документации по заводскому производственному контролю.</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Все производственное оборудование, которое может повлиять на заявленные значения, должно проходить регулярный контроль и дополнительные проверки в соответствии с документированными методами, частотой проведения и критериям.</w:t>
      </w:r>
    </w:p>
    <w:p w:rsidR="0057546C" w:rsidRPr="0057546C" w:rsidRDefault="0057546C" w:rsidP="0057546C">
      <w:pPr>
        <w:ind w:firstLine="567"/>
        <w:rPr>
          <w:rFonts w:ascii="Times New Roman" w:hAnsi="Times New Roman" w:cs="Times New Roman"/>
        </w:rPr>
      </w:pPr>
      <w:bookmarkStart w:id="13" w:name="bookmark42"/>
      <w:r w:rsidRPr="0057546C">
        <w:rPr>
          <w:rFonts w:ascii="Times New Roman" w:hAnsi="Times New Roman" w:cs="Times New Roman"/>
        </w:rPr>
        <w:t>8</w:t>
      </w:r>
      <w:bookmarkEnd w:id="13"/>
      <w:r w:rsidRPr="0057546C">
        <w:rPr>
          <w:rFonts w:ascii="Times New Roman" w:hAnsi="Times New Roman" w:cs="Times New Roman"/>
        </w:rPr>
        <w:t>.3.3 Соответствие конечного продукта</w:t>
      </w:r>
    </w:p>
    <w:p w:rsidR="0057546C" w:rsidRPr="0057546C" w:rsidRDefault="0057546C" w:rsidP="0057546C">
      <w:pPr>
        <w:ind w:firstLine="567"/>
        <w:rPr>
          <w:rFonts w:ascii="Times New Roman" w:hAnsi="Times New Roman" w:cs="Times New Roman"/>
        </w:rPr>
      </w:pPr>
      <w:r w:rsidRPr="0057546C">
        <w:rPr>
          <w:rFonts w:ascii="Times New Roman" w:hAnsi="Times New Roman" w:cs="Times New Roman"/>
        </w:rPr>
        <w:t>8.3.3.1 Испытания конечного продукта</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Система заводского производственного контроля должна включать план отбора проб и указания о частоте проведения испытаний продукции. Результаты испытаний необходимо запротоколировать.</w:t>
      </w:r>
    </w:p>
    <w:p w:rsidR="0057546C" w:rsidRPr="0008199B" w:rsidRDefault="0057546C" w:rsidP="0057546C">
      <w:pPr>
        <w:widowControl/>
        <w:ind w:firstLine="567"/>
        <w:jc w:val="both"/>
        <w:rPr>
          <w:rFonts w:ascii="Times New Roman" w:hAnsi="Times New Roman" w:cs="Times New Roman"/>
        </w:rPr>
      </w:pPr>
    </w:p>
    <w:p w:rsidR="0057546C" w:rsidRPr="000721C7" w:rsidRDefault="0057546C" w:rsidP="0057546C">
      <w:pPr>
        <w:widowControl/>
        <w:ind w:firstLine="567"/>
        <w:jc w:val="both"/>
        <w:rPr>
          <w:rFonts w:ascii="Times New Roman" w:hAnsi="Times New Roman" w:cs="Times New Roman"/>
          <w:b/>
          <w:sz w:val="20"/>
          <w:szCs w:val="20"/>
        </w:rPr>
      </w:pPr>
      <w:r w:rsidRPr="000721C7">
        <w:rPr>
          <w:rFonts w:ascii="Times New Roman" w:hAnsi="Times New Roman" w:cs="Times New Roman"/>
          <w:sz w:val="20"/>
          <w:szCs w:val="20"/>
        </w:rPr>
        <w:t>П</w:t>
      </w:r>
      <w:r w:rsidR="000721C7" w:rsidRPr="000721C7">
        <w:rPr>
          <w:rFonts w:ascii="Times New Roman" w:hAnsi="Times New Roman" w:cs="Times New Roman"/>
          <w:sz w:val="20"/>
          <w:szCs w:val="20"/>
        </w:rPr>
        <w:t>римечание</w:t>
      </w:r>
      <w:r w:rsidRPr="000721C7">
        <w:rPr>
          <w:rFonts w:ascii="Times New Roman" w:hAnsi="Times New Roman" w:cs="Times New Roman"/>
          <w:sz w:val="20"/>
          <w:szCs w:val="20"/>
        </w:rPr>
        <w:t xml:space="preserve"> </w:t>
      </w:r>
      <w:r w:rsidR="000721C7" w:rsidRPr="000721C7">
        <w:rPr>
          <w:rFonts w:ascii="Times New Roman" w:hAnsi="Times New Roman" w:cs="Times New Roman"/>
          <w:sz w:val="20"/>
          <w:szCs w:val="20"/>
        </w:rPr>
        <w:t xml:space="preserve">– </w:t>
      </w:r>
      <w:r w:rsidRPr="000721C7">
        <w:rPr>
          <w:rFonts w:ascii="Times New Roman" w:hAnsi="Times New Roman" w:cs="Times New Roman"/>
          <w:sz w:val="20"/>
          <w:szCs w:val="20"/>
        </w:rPr>
        <w:t xml:space="preserve">Примеры для периодичности испытаний приведены в приложении </w:t>
      </w:r>
      <w:r w:rsidRPr="000721C7">
        <w:rPr>
          <w:rStyle w:val="FontStyle68"/>
          <w:rFonts w:ascii="Times New Roman" w:hAnsi="Times New Roman" w:cs="Times New Roman"/>
          <w:b w:val="0"/>
          <w:sz w:val="20"/>
          <w:szCs w:val="20"/>
          <w:lang w:eastAsia="en-US"/>
        </w:rPr>
        <w:t>D</w:t>
      </w:r>
      <w:r w:rsidRPr="000721C7">
        <w:rPr>
          <w:rFonts w:ascii="Times New Roman" w:hAnsi="Times New Roman" w:cs="Times New Roman"/>
          <w:b/>
          <w:sz w:val="20"/>
          <w:szCs w:val="20"/>
        </w:rPr>
        <w:t>.</w:t>
      </w:r>
    </w:p>
    <w:p w:rsidR="0057546C" w:rsidRPr="0008199B" w:rsidRDefault="0057546C" w:rsidP="0057546C">
      <w:pPr>
        <w:widowControl/>
        <w:ind w:firstLine="567"/>
        <w:jc w:val="both"/>
        <w:rPr>
          <w:rFonts w:ascii="Times New Roman" w:hAnsi="Times New Roman" w:cs="Times New Roman"/>
        </w:rPr>
      </w:pP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Для оценки продукции изготовитель должен установить критерии соответствия в документации по заводскому производственному контролю.</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 xml:space="preserve">За исключением случая первичного контроля и спорных случаев могут применяться другие методы испытаний, отличные от установленных в </w:t>
      </w:r>
      <w:r w:rsidR="00983F83">
        <w:rPr>
          <w:rFonts w:ascii="Times New Roman" w:hAnsi="Times New Roman" w:cs="Times New Roman"/>
        </w:rPr>
        <w:t>настоящем</w:t>
      </w:r>
      <w:r w:rsidRPr="0008199B">
        <w:rPr>
          <w:rFonts w:ascii="Times New Roman" w:hAnsi="Times New Roman" w:cs="Times New Roman"/>
        </w:rPr>
        <w:t xml:space="preserve"> стандарте базовых методов, при условии, что эти методы испытаний выполняют следующие требования:</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a) должна быть подтверждена корреляция между результатами базовых испытаний и результатами альтернативных испытаний, и</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b) информация, на которой основана корреляция, является доступной. Отобранная проба продукции должна быть репрезентативной.</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Результаты испытаний должны выполнять критерии соответствия; их необходимо запротоколировать.</w:t>
      </w:r>
    </w:p>
    <w:p w:rsidR="0057546C" w:rsidRPr="000721C7" w:rsidRDefault="0057546C" w:rsidP="000721C7">
      <w:pPr>
        <w:ind w:firstLine="567"/>
        <w:jc w:val="both"/>
        <w:rPr>
          <w:rFonts w:ascii="Times New Roman" w:hAnsi="Times New Roman" w:cs="Times New Roman"/>
        </w:rPr>
      </w:pPr>
      <w:r w:rsidRPr="000721C7">
        <w:rPr>
          <w:rFonts w:ascii="Times New Roman" w:hAnsi="Times New Roman" w:cs="Times New Roman"/>
        </w:rPr>
        <w:t>8.3.3.2 Испытательное оборудование</w:t>
      </w:r>
    </w:p>
    <w:p w:rsidR="0057546C" w:rsidRPr="000721C7" w:rsidRDefault="0057546C" w:rsidP="000721C7">
      <w:pPr>
        <w:ind w:firstLine="567"/>
        <w:jc w:val="both"/>
        <w:rPr>
          <w:rFonts w:ascii="Times New Roman" w:hAnsi="Times New Roman" w:cs="Times New Roman"/>
        </w:rPr>
      </w:pPr>
      <w:r w:rsidRPr="000721C7">
        <w:rPr>
          <w:rFonts w:ascii="Times New Roman" w:hAnsi="Times New Roman" w:cs="Times New Roman"/>
        </w:rPr>
        <w:t xml:space="preserve">Все весы, измерительные и контрольные приборы, которые влияют на заявленные </w:t>
      </w:r>
      <w:r w:rsidRPr="000721C7">
        <w:rPr>
          <w:rFonts w:ascii="Times New Roman" w:hAnsi="Times New Roman" w:cs="Times New Roman"/>
        </w:rPr>
        <w:lastRenderedPageBreak/>
        <w:t>значения, должны проходить калибровку и регулярный контроль в соответствии с указанными в руководстве по производственному контролю методами и периодичностью.</w:t>
      </w:r>
    </w:p>
    <w:p w:rsidR="0057546C" w:rsidRPr="000721C7" w:rsidRDefault="0057546C" w:rsidP="000721C7">
      <w:pPr>
        <w:ind w:firstLine="567"/>
        <w:jc w:val="both"/>
        <w:rPr>
          <w:rFonts w:ascii="Times New Roman" w:hAnsi="Times New Roman" w:cs="Times New Roman"/>
        </w:rPr>
      </w:pPr>
      <w:bookmarkStart w:id="14" w:name="bookmark43"/>
      <w:r w:rsidRPr="000721C7">
        <w:rPr>
          <w:rFonts w:ascii="Times New Roman" w:hAnsi="Times New Roman" w:cs="Times New Roman"/>
        </w:rPr>
        <w:t>8</w:t>
      </w:r>
      <w:bookmarkEnd w:id="14"/>
      <w:r w:rsidRPr="000721C7">
        <w:rPr>
          <w:rFonts w:ascii="Times New Roman" w:hAnsi="Times New Roman" w:cs="Times New Roman"/>
        </w:rPr>
        <w:t>.3.4 Статистические методы</w:t>
      </w:r>
    </w:p>
    <w:p w:rsidR="0057546C" w:rsidRPr="0008199B" w:rsidRDefault="0057546C" w:rsidP="0057546C">
      <w:pPr>
        <w:widowControl/>
        <w:ind w:firstLine="567"/>
        <w:jc w:val="both"/>
        <w:rPr>
          <w:rFonts w:ascii="Times New Roman" w:hAnsi="Times New Roman" w:cs="Times New Roman"/>
        </w:rPr>
      </w:pPr>
      <w:r w:rsidRPr="0008199B">
        <w:rPr>
          <w:rFonts w:ascii="Times New Roman" w:hAnsi="Times New Roman" w:cs="Times New Roman"/>
        </w:rPr>
        <w:t>Если возможно и необходимо, то для подтверждения свойств продукта и установления факта, что продукция выполняет критерии соответствия, а ее характеристики совпадают с заявленными значениями результаты контроля и испытаний следует оценивать с помощью статистических методов, т.е. проводить контроль по качественному или количественному признаку.</w:t>
      </w:r>
    </w:p>
    <w:p w:rsidR="00F93DB7" w:rsidRPr="002C1224" w:rsidRDefault="00F93DB7" w:rsidP="00CD0D75">
      <w:pPr>
        <w:ind w:firstLine="567"/>
        <w:rPr>
          <w:rFonts w:ascii="Times New Roman" w:hAnsi="Times New Roman" w:cs="Times New Roman"/>
        </w:rPr>
      </w:pPr>
    </w:p>
    <w:p w:rsidR="0057546C" w:rsidRDefault="0057546C" w:rsidP="00CD0D75">
      <w:pPr>
        <w:ind w:firstLine="567"/>
        <w:rPr>
          <w:rFonts w:ascii="Times New Roman" w:hAnsi="Times New Roman" w:cs="Times New Roman"/>
          <w:sz w:val="20"/>
          <w:szCs w:val="20"/>
        </w:rPr>
      </w:pPr>
      <w:r w:rsidRPr="00CD0D75">
        <w:rPr>
          <w:rFonts w:ascii="Times New Roman" w:hAnsi="Times New Roman" w:cs="Times New Roman"/>
          <w:sz w:val="20"/>
          <w:szCs w:val="20"/>
        </w:rPr>
        <w:t>П</w:t>
      </w:r>
      <w:r w:rsidR="00CD0D75" w:rsidRPr="00CD0D75">
        <w:rPr>
          <w:rFonts w:ascii="Times New Roman" w:hAnsi="Times New Roman" w:cs="Times New Roman"/>
          <w:sz w:val="20"/>
          <w:szCs w:val="20"/>
        </w:rPr>
        <w:t>римечание –</w:t>
      </w:r>
      <w:r w:rsidRPr="00CD0D75">
        <w:rPr>
          <w:rFonts w:ascii="Times New Roman" w:hAnsi="Times New Roman" w:cs="Times New Roman"/>
          <w:sz w:val="20"/>
          <w:szCs w:val="20"/>
        </w:rPr>
        <w:t xml:space="preserve"> Руководство приведено в FprCEN/TR 16886.</w:t>
      </w:r>
    </w:p>
    <w:p w:rsidR="00E07390" w:rsidRPr="002C1224" w:rsidRDefault="00E07390" w:rsidP="00CD0D75">
      <w:pPr>
        <w:ind w:firstLine="567"/>
        <w:rPr>
          <w:rFonts w:ascii="Times New Roman" w:hAnsi="Times New Roman" w:cs="Times New Roman"/>
        </w:rPr>
      </w:pPr>
    </w:p>
    <w:p w:rsidR="0057546C" w:rsidRPr="00CD0D75" w:rsidRDefault="0057546C" w:rsidP="00CD0D75">
      <w:pPr>
        <w:ind w:firstLine="567"/>
        <w:jc w:val="both"/>
        <w:rPr>
          <w:rFonts w:ascii="Times New Roman" w:hAnsi="Times New Roman" w:cs="Times New Roman"/>
        </w:rPr>
      </w:pPr>
      <w:bookmarkStart w:id="15" w:name="bookmark44"/>
      <w:r w:rsidRPr="00CD0D75">
        <w:rPr>
          <w:rFonts w:ascii="Times New Roman" w:hAnsi="Times New Roman" w:cs="Times New Roman"/>
        </w:rPr>
        <w:t>8</w:t>
      </w:r>
      <w:bookmarkEnd w:id="15"/>
      <w:r w:rsidRPr="00CD0D75">
        <w:rPr>
          <w:rFonts w:ascii="Times New Roman" w:hAnsi="Times New Roman" w:cs="Times New Roman"/>
        </w:rPr>
        <w:t xml:space="preserve">.3.5 Прослеживаемость </w:t>
      </w:r>
      <w:r w:rsidR="00CD0D75">
        <w:rPr>
          <w:rFonts w:ascii="Times New Roman" w:hAnsi="Times New Roman" w:cs="Times New Roman"/>
        </w:rPr>
        <w:t>–</w:t>
      </w:r>
      <w:r w:rsidRPr="00CD0D75">
        <w:rPr>
          <w:rFonts w:ascii="Times New Roman" w:hAnsi="Times New Roman" w:cs="Times New Roman"/>
        </w:rPr>
        <w:t xml:space="preserve"> Маркировка и контроль складского хранения</w:t>
      </w:r>
    </w:p>
    <w:p w:rsidR="0057546C" w:rsidRPr="00CD0D75" w:rsidRDefault="0057546C" w:rsidP="00CD0D75">
      <w:pPr>
        <w:ind w:firstLine="567"/>
        <w:jc w:val="both"/>
        <w:rPr>
          <w:rFonts w:ascii="Times New Roman" w:hAnsi="Times New Roman" w:cs="Times New Roman"/>
        </w:rPr>
      </w:pPr>
      <w:r w:rsidRPr="00CD0D75">
        <w:rPr>
          <w:rFonts w:ascii="Times New Roman" w:hAnsi="Times New Roman" w:cs="Times New Roman"/>
        </w:rPr>
        <w:t>Маркировка и контроль складского хранения должны быть запротоколированы. Должна быть предусмотрена возможность идентификации продукции и прослеживаемости продукции относительно ее происхождения (места производства).</w:t>
      </w:r>
    </w:p>
    <w:p w:rsidR="0057546C" w:rsidRPr="00CD0D75" w:rsidRDefault="0057546C" w:rsidP="00CD0D75">
      <w:pPr>
        <w:ind w:firstLine="567"/>
        <w:jc w:val="both"/>
        <w:rPr>
          <w:rFonts w:ascii="Times New Roman" w:hAnsi="Times New Roman" w:cs="Times New Roman"/>
        </w:rPr>
      </w:pPr>
      <w:bookmarkStart w:id="16" w:name="bookmark45"/>
      <w:r w:rsidRPr="00CD0D75">
        <w:rPr>
          <w:rFonts w:ascii="Times New Roman" w:hAnsi="Times New Roman" w:cs="Times New Roman"/>
        </w:rPr>
        <w:t>8</w:t>
      </w:r>
      <w:bookmarkEnd w:id="16"/>
      <w:r w:rsidRPr="00CD0D75">
        <w:rPr>
          <w:rFonts w:ascii="Times New Roman" w:hAnsi="Times New Roman" w:cs="Times New Roman"/>
        </w:rPr>
        <w:t>.3.6 Несоответствующая продукция</w:t>
      </w:r>
    </w:p>
    <w:p w:rsidR="004B3D29" w:rsidRDefault="0057546C" w:rsidP="0057546C">
      <w:pPr>
        <w:pStyle w:val="Style32"/>
        <w:widowControl/>
        <w:ind w:firstLine="567"/>
        <w:jc w:val="both"/>
        <w:rPr>
          <w:rStyle w:val="FontStyle50"/>
          <w:rFonts w:ascii="Times New Roman" w:hAnsi="Times New Roman" w:cs="Times New Roman"/>
        </w:rPr>
      </w:pPr>
      <w:r w:rsidRPr="0008199B">
        <w:rPr>
          <w:rFonts w:ascii="Times New Roman" w:hAnsi="Times New Roman" w:cs="Times New Roman"/>
        </w:rPr>
        <w:t>Инструкции по обращению с продуктами, несоответствующими требованиям, должны быть изложены в документации. Продукция, не выполняющая требований, должна выбраковываться и снабжаться соответствующей маркировкой. Однако производитель имеет право отнести ее в другой класс и задекларировать для нее другие значения. Производитель обязан принять все меры для предотвращения повторного возникновения</w:t>
      </w:r>
    </w:p>
    <w:p w:rsidR="004B3D29" w:rsidRPr="006F45D3" w:rsidRDefault="004B3D29" w:rsidP="006F424E">
      <w:pPr>
        <w:pStyle w:val="Style32"/>
        <w:widowControl/>
        <w:ind w:firstLine="567"/>
        <w:jc w:val="both"/>
        <w:rPr>
          <w:rStyle w:val="FontStyle50"/>
          <w:rFonts w:ascii="Times New Roman" w:hAnsi="Times New Roman" w:cs="Times New Roman"/>
        </w:rPr>
      </w:pPr>
    </w:p>
    <w:bookmarkEnd w:id="1"/>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5B5053" w:rsidRDefault="005B5053"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CD0D75" w:rsidRDefault="00CD0D75" w:rsidP="006F424E">
      <w:pPr>
        <w:widowControl/>
        <w:autoSpaceDE w:val="0"/>
        <w:autoSpaceDN w:val="0"/>
        <w:adjustRightInd w:val="0"/>
        <w:ind w:firstLine="567"/>
        <w:jc w:val="both"/>
        <w:rPr>
          <w:rFonts w:ascii="Times New Roman" w:eastAsia="Times New Roman" w:hAnsi="Times New Roman" w:cs="Times New Roman"/>
          <w:lang w:eastAsia="en-US"/>
        </w:rPr>
      </w:pPr>
    </w:p>
    <w:p w:rsidR="00D60A98" w:rsidRPr="00D60A98" w:rsidRDefault="00D60A98" w:rsidP="00D60A98">
      <w:pPr>
        <w:pStyle w:val="Style12"/>
        <w:widowControl/>
        <w:jc w:val="center"/>
        <w:rPr>
          <w:rStyle w:val="FontStyle35"/>
          <w:rFonts w:ascii="Times New Roman" w:hAnsi="Times New Roman" w:cs="Times New Roman"/>
          <w:bCs w:val="0"/>
          <w:sz w:val="24"/>
          <w:szCs w:val="24"/>
          <w:lang w:eastAsia="en-US"/>
        </w:rPr>
      </w:pPr>
      <w:r w:rsidRPr="00D60A98">
        <w:rPr>
          <w:rStyle w:val="FontStyle35"/>
          <w:rFonts w:ascii="Times New Roman" w:hAnsi="Times New Roman" w:cs="Times New Roman"/>
          <w:bCs w:val="0"/>
          <w:sz w:val="24"/>
          <w:szCs w:val="24"/>
          <w:lang w:eastAsia="en-US"/>
        </w:rPr>
        <w:lastRenderedPageBreak/>
        <w:t xml:space="preserve">Приложение </w:t>
      </w:r>
      <w:r w:rsidRPr="00D60A98">
        <w:rPr>
          <w:rStyle w:val="FontStyle35"/>
          <w:rFonts w:ascii="Times New Roman" w:hAnsi="Times New Roman" w:cs="Times New Roman"/>
          <w:bCs w:val="0"/>
          <w:sz w:val="24"/>
          <w:szCs w:val="24"/>
          <w:lang w:val="en-US" w:eastAsia="en-US"/>
        </w:rPr>
        <w:t>A</w:t>
      </w:r>
    </w:p>
    <w:p w:rsidR="00D60A98" w:rsidRPr="00D60A98" w:rsidRDefault="00D60A98" w:rsidP="00D60A98">
      <w:pPr>
        <w:pStyle w:val="Style1"/>
        <w:widowControl/>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w:t>
      </w:r>
      <w:r w:rsidR="00CD0D75">
        <w:rPr>
          <w:rStyle w:val="FontStyle32"/>
          <w:rFonts w:ascii="Times New Roman" w:hAnsi="Times New Roman" w:cs="Times New Roman"/>
          <w:b w:val="0"/>
          <w:i/>
          <w:sz w:val="24"/>
          <w:szCs w:val="24"/>
          <w:lang w:eastAsia="en-US"/>
        </w:rPr>
        <w:t>обязатель</w:t>
      </w:r>
      <w:r w:rsidRPr="00D60A98">
        <w:rPr>
          <w:rStyle w:val="FontStyle32"/>
          <w:rFonts w:ascii="Times New Roman" w:hAnsi="Times New Roman" w:cs="Times New Roman"/>
          <w:b w:val="0"/>
          <w:i/>
          <w:sz w:val="24"/>
          <w:szCs w:val="24"/>
          <w:lang w:eastAsia="en-US"/>
        </w:rPr>
        <w:t>ное)</w:t>
      </w:r>
    </w:p>
    <w:p w:rsidR="00D60A98" w:rsidRPr="00D60A98" w:rsidRDefault="00D60A98" w:rsidP="00D60A98">
      <w:pPr>
        <w:pStyle w:val="Style1"/>
        <w:widowControl/>
        <w:jc w:val="center"/>
        <w:rPr>
          <w:rStyle w:val="FontStyle32"/>
          <w:rFonts w:ascii="Times New Roman" w:hAnsi="Times New Roman" w:cs="Times New Roman"/>
          <w:sz w:val="24"/>
          <w:szCs w:val="24"/>
          <w:lang w:eastAsia="en-US"/>
        </w:rPr>
      </w:pPr>
    </w:p>
    <w:p w:rsidR="00CD0D75" w:rsidRDefault="00CD0D75" w:rsidP="00CD0D75">
      <w:pPr>
        <w:pStyle w:val="Style16"/>
        <w:widowControl/>
        <w:jc w:val="center"/>
        <w:rPr>
          <w:rStyle w:val="FontStyle70"/>
          <w:rFonts w:ascii="Times New Roman" w:hAnsi="Times New Roman" w:cs="Times New Roman"/>
          <w:sz w:val="24"/>
          <w:szCs w:val="24"/>
          <w:lang w:eastAsia="en-US"/>
        </w:rPr>
      </w:pPr>
      <w:r w:rsidRPr="00D15B78">
        <w:rPr>
          <w:rStyle w:val="FontStyle70"/>
          <w:rFonts w:ascii="Times New Roman" w:hAnsi="Times New Roman" w:cs="Times New Roman"/>
          <w:sz w:val="24"/>
          <w:szCs w:val="24"/>
          <w:lang w:eastAsia="en-US"/>
        </w:rPr>
        <w:t xml:space="preserve">Отбор проб для первичного контроля и для независимых испытаний </w:t>
      </w:r>
    </w:p>
    <w:p w:rsidR="00CD0D75" w:rsidRPr="00D15B78" w:rsidRDefault="00CD0D75" w:rsidP="00CD0D75">
      <w:pPr>
        <w:pStyle w:val="Style16"/>
        <w:widowControl/>
        <w:jc w:val="center"/>
        <w:rPr>
          <w:rStyle w:val="FontStyle70"/>
          <w:rFonts w:ascii="Times New Roman" w:hAnsi="Times New Roman" w:cs="Times New Roman"/>
          <w:sz w:val="24"/>
          <w:szCs w:val="24"/>
          <w:lang w:eastAsia="en-US"/>
        </w:rPr>
      </w:pPr>
      <w:r w:rsidRPr="00D15B78">
        <w:rPr>
          <w:rStyle w:val="FontStyle70"/>
          <w:rFonts w:ascii="Times New Roman" w:hAnsi="Times New Roman" w:cs="Times New Roman"/>
          <w:sz w:val="24"/>
          <w:szCs w:val="24"/>
          <w:lang w:eastAsia="en-US"/>
        </w:rPr>
        <w:t>поставляемой продукции</w:t>
      </w:r>
    </w:p>
    <w:p w:rsidR="00CD0D75" w:rsidRPr="00D15B78" w:rsidRDefault="00CD0D75" w:rsidP="00CD0D75">
      <w:pPr>
        <w:pStyle w:val="Style42"/>
        <w:widowControl/>
        <w:jc w:val="both"/>
        <w:rPr>
          <w:rStyle w:val="FontStyle65"/>
          <w:rFonts w:ascii="Times New Roman" w:hAnsi="Times New Roman" w:cs="Times New Roman"/>
          <w:lang w:eastAsia="en-US"/>
        </w:rPr>
      </w:pPr>
      <w:bookmarkStart w:id="17" w:name="bookmark47"/>
    </w:p>
    <w:p w:rsidR="00CD0D75" w:rsidRPr="00D15B78" w:rsidRDefault="00CD0D75" w:rsidP="00CD0D75">
      <w:pPr>
        <w:pStyle w:val="Style42"/>
        <w:widowControl/>
        <w:ind w:firstLine="720"/>
        <w:jc w:val="both"/>
        <w:rPr>
          <w:rStyle w:val="FontStyle65"/>
          <w:rFonts w:ascii="Times New Roman" w:hAnsi="Times New Roman" w:cs="Times New Roman"/>
          <w:lang w:eastAsia="en-US"/>
        </w:rPr>
      </w:pPr>
      <w:r w:rsidRPr="00D15B78">
        <w:rPr>
          <w:rStyle w:val="FontStyle65"/>
          <w:rFonts w:ascii="Times New Roman" w:hAnsi="Times New Roman" w:cs="Times New Roman"/>
          <w:lang w:eastAsia="en-US"/>
        </w:rPr>
        <w:t>A</w:t>
      </w:r>
      <w:bookmarkEnd w:id="17"/>
      <w:r w:rsidRPr="00D15B78">
        <w:rPr>
          <w:rStyle w:val="FontStyle65"/>
          <w:rFonts w:ascii="Times New Roman" w:hAnsi="Times New Roman" w:cs="Times New Roman"/>
          <w:lang w:eastAsia="en-US"/>
        </w:rPr>
        <w:t>.1 Общие положения</w:t>
      </w:r>
    </w:p>
    <w:p w:rsidR="00CD0D75" w:rsidRPr="00D15B78" w:rsidRDefault="00CD0D75" w:rsidP="00CD0D75">
      <w:pPr>
        <w:widowControl/>
        <w:ind w:firstLine="720"/>
        <w:jc w:val="both"/>
        <w:rPr>
          <w:rFonts w:ascii="Times New Roman" w:hAnsi="Times New Roman" w:cs="Times New Roman"/>
        </w:rPr>
      </w:pPr>
      <w:r w:rsidRPr="00D15B78">
        <w:rPr>
          <w:rFonts w:ascii="Times New Roman" w:hAnsi="Times New Roman" w:cs="Times New Roman"/>
        </w:rPr>
        <w:t>Данные методы отбора проб действительны для первичного контроля и для случая, когда на основании предъявляемых требований производится проверочное испытание продукции на соответствие. В случае независимых испытаний все представители участвующих сторон должны иметь возможность присутствовать при отборе проб. В последнем случае следует оценивать только свойства, заявленные производителем.</w:t>
      </w:r>
    </w:p>
    <w:p w:rsidR="00CD0D75" w:rsidRPr="00D15B78" w:rsidRDefault="00CD0D75" w:rsidP="00CD0D75">
      <w:pPr>
        <w:widowControl/>
        <w:ind w:firstLine="720"/>
        <w:jc w:val="both"/>
        <w:rPr>
          <w:rStyle w:val="FontStyle71"/>
          <w:rFonts w:ascii="Times New Roman" w:hAnsi="Times New Roman" w:cs="Times New Roman"/>
          <w:sz w:val="24"/>
          <w:szCs w:val="24"/>
          <w:lang w:eastAsia="en-US"/>
        </w:rPr>
      </w:pPr>
      <w:r w:rsidRPr="00D15B78">
        <w:rPr>
          <w:rFonts w:ascii="Times New Roman" w:hAnsi="Times New Roman" w:cs="Times New Roman"/>
        </w:rPr>
        <w:t xml:space="preserve">Необходимое для пробы количество раствора необходимо взять из партии раствора, объем которой составляет не более 10 </w:t>
      </w:r>
      <w:r w:rsidRPr="005A77EF">
        <w:rPr>
          <w:rFonts w:ascii="Times New Roman" w:hAnsi="Times New Roman" w:cs="Times New Roman"/>
        </w:rPr>
        <w:t>м</w:t>
      </w:r>
      <w:r w:rsidRPr="005A77EF">
        <w:rPr>
          <w:rStyle w:val="FontStyle71"/>
          <w:rFonts w:ascii="Times New Roman" w:hAnsi="Times New Roman" w:cs="Times New Roman"/>
          <w:b w:val="0"/>
          <w:sz w:val="24"/>
          <w:szCs w:val="24"/>
          <w:vertAlign w:val="superscript"/>
          <w:lang w:eastAsia="en-US"/>
        </w:rPr>
        <w:t>3</w:t>
      </w:r>
      <w:r w:rsidRPr="005A77EF">
        <w:rPr>
          <w:rStyle w:val="FontStyle71"/>
          <w:rFonts w:ascii="Times New Roman" w:hAnsi="Times New Roman" w:cs="Times New Roman"/>
          <w:b w:val="0"/>
          <w:sz w:val="24"/>
          <w:szCs w:val="24"/>
          <w:lang w:eastAsia="en-US"/>
        </w:rPr>
        <w:t>.</w:t>
      </w:r>
    </w:p>
    <w:p w:rsidR="00CD0D75" w:rsidRPr="00D15B78" w:rsidRDefault="00CD0D75" w:rsidP="00CD0D75">
      <w:pPr>
        <w:pStyle w:val="Style42"/>
        <w:widowControl/>
        <w:ind w:firstLine="720"/>
        <w:jc w:val="both"/>
        <w:rPr>
          <w:rStyle w:val="FontStyle65"/>
          <w:rFonts w:ascii="Times New Roman" w:hAnsi="Times New Roman" w:cs="Times New Roman"/>
          <w:lang w:eastAsia="en-US"/>
        </w:rPr>
      </w:pPr>
      <w:bookmarkStart w:id="18" w:name="bookmark48"/>
      <w:r w:rsidRPr="00D15B78">
        <w:rPr>
          <w:rStyle w:val="FontStyle65"/>
          <w:rFonts w:ascii="Times New Roman" w:hAnsi="Times New Roman" w:cs="Times New Roman"/>
          <w:lang w:eastAsia="en-US"/>
        </w:rPr>
        <w:t>A</w:t>
      </w:r>
      <w:bookmarkEnd w:id="18"/>
      <w:r w:rsidRPr="00D15B78">
        <w:rPr>
          <w:rStyle w:val="FontStyle65"/>
          <w:rFonts w:ascii="Times New Roman" w:hAnsi="Times New Roman" w:cs="Times New Roman"/>
          <w:lang w:eastAsia="en-US"/>
        </w:rPr>
        <w:t>.2 Процедуры отбора проб</w:t>
      </w:r>
    </w:p>
    <w:p w:rsidR="00CD0D75" w:rsidRPr="00CD0D75" w:rsidRDefault="00AF4069" w:rsidP="00CD0D75">
      <w:pPr>
        <w:pStyle w:val="Style25"/>
        <w:widowControl/>
        <w:ind w:firstLine="720"/>
        <w:jc w:val="both"/>
        <w:rPr>
          <w:rStyle w:val="FontStyle71"/>
          <w:rFonts w:ascii="Times New Roman" w:hAnsi="Times New Roman" w:cs="Times New Roman"/>
          <w:b w:val="0"/>
          <w:sz w:val="24"/>
          <w:szCs w:val="24"/>
          <w:lang w:eastAsia="en-US"/>
        </w:rPr>
      </w:pPr>
      <w:r>
        <w:rPr>
          <w:rFonts w:ascii="Times New Roman" w:hAnsi="Times New Roman" w:cs="Times New Roman"/>
        </w:rPr>
        <w:t>Отбор</w:t>
      </w:r>
      <w:r w:rsidR="00CD0D75" w:rsidRPr="00D15B78">
        <w:rPr>
          <w:rFonts w:ascii="Times New Roman" w:hAnsi="Times New Roman" w:cs="Times New Roman"/>
        </w:rPr>
        <w:t xml:space="preserve"> пробы должно производиться согласно одной из процедур, </w:t>
      </w:r>
      <w:r w:rsidR="00CD0D75" w:rsidRPr="00CD0D75">
        <w:rPr>
          <w:rFonts w:ascii="Times New Roman" w:hAnsi="Times New Roman" w:cs="Times New Roman"/>
        </w:rPr>
        <w:t>указанных в</w:t>
      </w:r>
      <w:r w:rsidR="00CD0D75" w:rsidRPr="00CD0D75">
        <w:rPr>
          <w:rStyle w:val="FontStyle71"/>
          <w:rFonts w:ascii="Times New Roman" w:hAnsi="Times New Roman" w:cs="Times New Roman"/>
          <w:sz w:val="24"/>
          <w:szCs w:val="24"/>
          <w:lang w:eastAsia="en-US"/>
        </w:rPr>
        <w:t xml:space="preserve"> </w:t>
      </w:r>
      <w:r w:rsidR="00CD0D75">
        <w:rPr>
          <w:rStyle w:val="FontStyle71"/>
          <w:rFonts w:ascii="Times New Roman" w:hAnsi="Times New Roman" w:cs="Times New Roman"/>
          <w:sz w:val="24"/>
          <w:szCs w:val="24"/>
          <w:lang w:eastAsia="en-US"/>
        </w:rPr>
        <w:t>–</w:t>
      </w:r>
      <w:r w:rsidR="00CD0D75" w:rsidRPr="00CD0D75">
        <w:rPr>
          <w:rStyle w:val="FontStyle71"/>
          <w:rFonts w:ascii="Times New Roman" w:hAnsi="Times New Roman" w:cs="Times New Roman"/>
          <w:b w:val="0"/>
          <w:sz w:val="24"/>
          <w:szCs w:val="24"/>
          <w:lang w:eastAsia="en-US"/>
        </w:rPr>
        <w:t>EN 1015-2.</w:t>
      </w:r>
    </w:p>
    <w:p w:rsidR="00D60A98" w:rsidRDefault="00D60A98" w:rsidP="00D60A98">
      <w:pPr>
        <w:pStyle w:val="Style12"/>
        <w:widowControl/>
        <w:jc w:val="center"/>
        <w:rPr>
          <w:rStyle w:val="FontStyle35"/>
          <w:rFonts w:asciiTheme="minorHAnsi" w:hAnsiTheme="minorHAnsi" w:cs="Times New Roman"/>
          <w:lang w:eastAsia="en-US"/>
        </w:rPr>
      </w:pPr>
    </w:p>
    <w:p w:rsidR="00CD0D75" w:rsidRPr="00CD0D75" w:rsidRDefault="00CD0D75" w:rsidP="00CD0D75">
      <w:pPr>
        <w:ind w:firstLine="567"/>
        <w:rPr>
          <w:rFonts w:ascii="Times New Roman" w:hAnsi="Times New Roman" w:cs="Times New Roman"/>
          <w:sz w:val="20"/>
          <w:szCs w:val="20"/>
        </w:rPr>
      </w:pPr>
      <w:r w:rsidRPr="00CD0D75">
        <w:rPr>
          <w:rFonts w:ascii="Times New Roman" w:hAnsi="Times New Roman" w:cs="Times New Roman"/>
          <w:sz w:val="20"/>
          <w:szCs w:val="20"/>
        </w:rPr>
        <w:t>Примечание</w:t>
      </w:r>
      <w:r>
        <w:rPr>
          <w:rFonts w:ascii="Times New Roman" w:hAnsi="Times New Roman" w:cs="Times New Roman"/>
          <w:sz w:val="20"/>
          <w:szCs w:val="20"/>
        </w:rPr>
        <w:t xml:space="preserve"> –</w:t>
      </w:r>
      <w:r w:rsidRPr="00CD0D75">
        <w:rPr>
          <w:rFonts w:ascii="Times New Roman" w:hAnsi="Times New Roman" w:cs="Times New Roman"/>
          <w:sz w:val="20"/>
          <w:szCs w:val="20"/>
        </w:rPr>
        <w:t xml:space="preserve"> Выбор метода отбора проб, как правило, зависит от физических свойств оцениваемой партии</w:t>
      </w:r>
      <w:r>
        <w:rPr>
          <w:rFonts w:ascii="Times New Roman" w:hAnsi="Times New Roman" w:cs="Times New Roman"/>
          <w:sz w:val="20"/>
          <w:szCs w:val="20"/>
        </w:rPr>
        <w:t>.</w:t>
      </w: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21771" w:rsidRDefault="00C21771" w:rsidP="00D60A98">
      <w:pPr>
        <w:pStyle w:val="Style12"/>
        <w:widowControl/>
        <w:jc w:val="center"/>
        <w:rPr>
          <w:rStyle w:val="FontStyle35"/>
          <w:rFonts w:asciiTheme="minorHAnsi" w:hAnsiTheme="minorHAnsi" w:cs="Times New Roman"/>
          <w:lang w:eastAsia="en-US"/>
        </w:rPr>
      </w:pPr>
    </w:p>
    <w:p w:rsidR="00C21771" w:rsidRDefault="00C21771" w:rsidP="00D60A98">
      <w:pPr>
        <w:pStyle w:val="Style12"/>
        <w:widowControl/>
        <w:jc w:val="center"/>
        <w:rPr>
          <w:rStyle w:val="FontStyle35"/>
          <w:rFonts w:asciiTheme="minorHAnsi" w:hAnsiTheme="minorHAnsi" w:cs="Times New Roman"/>
          <w:lang w:eastAsia="en-US"/>
        </w:rPr>
      </w:pPr>
    </w:p>
    <w:p w:rsidR="002C1224" w:rsidRDefault="002C1224">
      <w:pPr>
        <w:widowControl/>
        <w:spacing w:after="200" w:line="276" w:lineRule="auto"/>
        <w:rPr>
          <w:rStyle w:val="FontStyle70"/>
          <w:rFonts w:ascii="Times New Roman" w:eastAsiaTheme="minorEastAsia" w:hAnsi="Times New Roman" w:cs="Times New Roman"/>
          <w:sz w:val="24"/>
          <w:szCs w:val="24"/>
          <w:lang w:eastAsia="en-US"/>
        </w:rPr>
      </w:pPr>
      <w:r>
        <w:rPr>
          <w:rStyle w:val="FontStyle70"/>
          <w:rFonts w:ascii="Times New Roman" w:hAnsi="Times New Roman" w:cs="Times New Roman"/>
          <w:sz w:val="24"/>
          <w:szCs w:val="24"/>
          <w:lang w:eastAsia="en-US"/>
        </w:rPr>
        <w:br w:type="page"/>
      </w:r>
    </w:p>
    <w:p w:rsidR="00CD0D75" w:rsidRPr="00D15B78" w:rsidRDefault="00CD0D75" w:rsidP="00CD0D75">
      <w:pPr>
        <w:pStyle w:val="Style16"/>
        <w:widowControl/>
        <w:jc w:val="center"/>
        <w:rPr>
          <w:rStyle w:val="FontStyle70"/>
          <w:rFonts w:ascii="Times New Roman" w:hAnsi="Times New Roman" w:cs="Times New Roman"/>
          <w:sz w:val="24"/>
          <w:szCs w:val="24"/>
          <w:lang w:eastAsia="en-US"/>
        </w:rPr>
      </w:pPr>
      <w:r w:rsidRPr="00D15B78">
        <w:rPr>
          <w:rStyle w:val="FontStyle70"/>
          <w:rFonts w:ascii="Times New Roman" w:hAnsi="Times New Roman" w:cs="Times New Roman"/>
          <w:sz w:val="24"/>
          <w:szCs w:val="24"/>
          <w:lang w:eastAsia="en-US"/>
        </w:rPr>
        <w:lastRenderedPageBreak/>
        <w:t>Приложение B</w:t>
      </w:r>
    </w:p>
    <w:p w:rsidR="00CD0D75" w:rsidRPr="00CD0D75" w:rsidRDefault="00CD0D75" w:rsidP="00CD0D75">
      <w:pPr>
        <w:pStyle w:val="Style29"/>
        <w:widowControl/>
        <w:jc w:val="center"/>
        <w:rPr>
          <w:rStyle w:val="FontStyle63"/>
          <w:rFonts w:ascii="Times New Roman" w:hAnsi="Times New Roman" w:cs="Times New Roman"/>
          <w:i/>
          <w:sz w:val="24"/>
          <w:szCs w:val="24"/>
          <w:lang w:eastAsia="en-US"/>
        </w:rPr>
      </w:pPr>
      <w:r w:rsidRPr="00CD0D75">
        <w:rPr>
          <w:rStyle w:val="FontStyle63"/>
          <w:rFonts w:ascii="Times New Roman" w:hAnsi="Times New Roman" w:cs="Times New Roman"/>
          <w:i/>
          <w:sz w:val="24"/>
          <w:szCs w:val="24"/>
          <w:lang w:eastAsia="en-US"/>
        </w:rPr>
        <w:t>(информационное)</w:t>
      </w:r>
    </w:p>
    <w:p w:rsidR="00CD0D75" w:rsidRPr="00D15B78" w:rsidRDefault="00CD0D75" w:rsidP="00CD0D75">
      <w:pPr>
        <w:pStyle w:val="Style16"/>
        <w:widowControl/>
        <w:jc w:val="center"/>
        <w:rPr>
          <w:rStyle w:val="FontStyle70"/>
          <w:rFonts w:ascii="Times New Roman" w:hAnsi="Times New Roman" w:cs="Times New Roman"/>
          <w:sz w:val="24"/>
          <w:szCs w:val="24"/>
          <w:lang w:eastAsia="en-US"/>
        </w:rPr>
      </w:pPr>
      <w:bookmarkStart w:id="19" w:name="bookmark49"/>
    </w:p>
    <w:bookmarkEnd w:id="19"/>
    <w:p w:rsidR="00CD0D75" w:rsidRPr="00D15B78" w:rsidRDefault="00CD0D75" w:rsidP="00CD0D75">
      <w:pPr>
        <w:pStyle w:val="Style16"/>
        <w:widowControl/>
        <w:jc w:val="center"/>
        <w:rPr>
          <w:rStyle w:val="FontStyle70"/>
          <w:rFonts w:ascii="Times New Roman" w:hAnsi="Times New Roman" w:cs="Times New Roman"/>
          <w:sz w:val="24"/>
          <w:szCs w:val="24"/>
          <w:lang w:eastAsia="en-US"/>
        </w:rPr>
      </w:pPr>
      <w:r w:rsidRPr="00D15B78">
        <w:rPr>
          <w:rStyle w:val="FontStyle70"/>
          <w:rFonts w:ascii="Times New Roman" w:hAnsi="Times New Roman" w:cs="Times New Roman"/>
          <w:sz w:val="24"/>
          <w:szCs w:val="24"/>
          <w:lang w:eastAsia="en-US"/>
        </w:rPr>
        <w:t>Использование элементов каменной кладки и кладочного раствора</w:t>
      </w:r>
    </w:p>
    <w:p w:rsidR="00CD0D75" w:rsidRPr="00D15B78" w:rsidRDefault="00CD0D75" w:rsidP="00CD0D75">
      <w:pPr>
        <w:pStyle w:val="Style25"/>
        <w:widowControl/>
        <w:jc w:val="both"/>
        <w:rPr>
          <w:rStyle w:val="FontStyle71"/>
          <w:rFonts w:ascii="Times New Roman" w:hAnsi="Times New Roman" w:cs="Times New Roman"/>
          <w:sz w:val="24"/>
          <w:szCs w:val="24"/>
          <w:lang w:eastAsia="en-US"/>
        </w:rPr>
      </w:pP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До сих пор не было разработано какого-либо свода правил, который бы регламентировал архитектурное проектирование и ручное исполнение с учетом положений для блоков и кладочного раствора, а также их применение, чтобы обеспечить на практике достаточную долговечность готовой каменной кладки.</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 xml:space="preserve">До появления такого свода правил в состав стандарта должно входить данное приложение под названием «Использование </w:t>
      </w:r>
      <w:r w:rsidRPr="00D15B78">
        <w:rPr>
          <w:rStyle w:val="FontStyle70"/>
          <w:rFonts w:ascii="Times New Roman" w:hAnsi="Times New Roman" w:cs="Times New Roman"/>
          <w:b w:val="0"/>
          <w:sz w:val="24"/>
          <w:szCs w:val="24"/>
          <w:lang w:eastAsia="en-US"/>
        </w:rPr>
        <w:t>элементов каменной кладки</w:t>
      </w:r>
      <w:r w:rsidRPr="00D15B78">
        <w:rPr>
          <w:rStyle w:val="FontStyle70"/>
          <w:rFonts w:ascii="Times New Roman" w:hAnsi="Times New Roman" w:cs="Times New Roman"/>
          <w:sz w:val="24"/>
          <w:szCs w:val="24"/>
          <w:lang w:eastAsia="en-US"/>
        </w:rPr>
        <w:t xml:space="preserve"> </w:t>
      </w:r>
      <w:r w:rsidRPr="00D15B78">
        <w:rPr>
          <w:rFonts w:ascii="Times New Roman" w:hAnsi="Times New Roman" w:cs="Times New Roman"/>
        </w:rPr>
        <w:t>и кладочного раствора». В нем с учетом окружающих условий и опасности водонасыщения устанавливается связь между классами раствора, которые определены для таких свойств, как морозостойкость и содержание растворимых солей, и практическими характеристиками.</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Перед выбором раствора необходимо принять во внимание те воздействия, которые окружающая среда может оказать на раствор. Сюда также относится защита от водонасыщения.</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Окружающие условия (очень агрессивная, умеренно агрессивная и не агрессивная среда) выражают угрозу того, насколько каменная кладка склонна к высокому содержанию воды и в какой мере из-за соответствующих климатических воздействий и/или вследствие конструкции каменной кладки одновременно существует опасность частой смены замерзания и оттаивания.</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К факторам, которые учитывают при оценке условий окружающей среды, относятся как температура и влажность, так и появление агрессивных веществ. При оценке необходимо учитывать местный или традиционный опыт.</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Необходимо проверить влияние возможных покрытий, имеющихся на поверхности (например, лакокрасочных). Приведенные ниже примеры следует рассматривать только в качестве примеров.</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a) Постройки в очень агрессивной среде</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Ниже приведены примеры каменной кладки или частей каменной кладки, которые подвергаются очень агрессивному воздействию окружающей среды:</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1) наружная каменная кладка вблизи поверхности земли (два слоя выше и ниже), для которой существует большая опасность водонасыщения при одновременном действии мороза;</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2) неоштукатуренные парапеты, для которых существует большая опасность водонасыщения при одновременном действии мороза, например, например, когда парапет недостаточно защищен козырьком или специальным укрытием;</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3) неоштукатуренные дымовые трубы, для которых существует большая опасность водонасыщения при одновременном действии мороза;</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4) верхние ряды кладки, облицовки и карнизы в местности с морозоопасностью;</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5) свободностоящие граничные стены или стены для защиты от ветра, для которых существует большая опасность водонасыщения при одновременном действии мороза, например, например, когда стена не снабжена эффективной защитой в виде козырька или специального укрытия;</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6) касающиеся грунта опорные стены, для которых существует большая опасность водонасыщения при одновременном действии мороза, например, например, когда стена не снабжена эффективной защитой в виде козырька или специального укрытия, или не защищена от воды на стороне, касающейся грунта.</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b) Постройки в умеренно агрессивной среде</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lastRenderedPageBreak/>
        <w:t>Ниже приведен перечень мероприятий, подходящих для защиты каменной кладки от водонасыщения:</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1) защита верхних рядов кладки стены с помощью свесов крыши или козырьков;</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2) внесение в план карнизов с желобами;</w:t>
      </w:r>
    </w:p>
    <w:p w:rsidR="00CD0D75" w:rsidRPr="00D15B78" w:rsidRDefault="00CD0D75" w:rsidP="00093335">
      <w:pPr>
        <w:pStyle w:val="Style25"/>
        <w:widowControl/>
        <w:ind w:firstLine="567"/>
        <w:jc w:val="both"/>
        <w:rPr>
          <w:rFonts w:ascii="Times New Roman" w:hAnsi="Times New Roman" w:cs="Times New Roman"/>
        </w:rPr>
      </w:pPr>
      <w:r w:rsidRPr="00D15B78">
        <w:rPr>
          <w:rFonts w:ascii="Times New Roman" w:hAnsi="Times New Roman" w:cs="Times New Roman"/>
        </w:rPr>
        <w:t>3) гидроизоляционные слои в верхней и нижней части стены.</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c) Постройки в неагрессивной среде</w:t>
      </w:r>
    </w:p>
    <w:p w:rsidR="00CD0D75" w:rsidRPr="00D15B78" w:rsidRDefault="00CD0D75" w:rsidP="00093335">
      <w:pPr>
        <w:widowControl/>
        <w:ind w:firstLine="567"/>
        <w:jc w:val="both"/>
        <w:rPr>
          <w:rFonts w:ascii="Times New Roman" w:hAnsi="Times New Roman" w:cs="Times New Roman"/>
        </w:rPr>
      </w:pPr>
      <w:r w:rsidRPr="00D15B78">
        <w:rPr>
          <w:rFonts w:ascii="Times New Roman" w:hAnsi="Times New Roman" w:cs="Times New Roman"/>
        </w:rPr>
        <w:t>Ниже приведены примеры каменной кладки или частей каменной кладки, которые подвергаются не агрессивному воздействию окружающей среды:</w:t>
      </w:r>
    </w:p>
    <w:p w:rsidR="00CD0D75" w:rsidRPr="00D15B78" w:rsidRDefault="00CD0D75" w:rsidP="00093335">
      <w:pPr>
        <w:widowControl/>
        <w:ind w:firstLine="567"/>
        <w:jc w:val="both"/>
        <w:rPr>
          <w:rStyle w:val="FontStyle71"/>
          <w:rFonts w:ascii="Times New Roman" w:hAnsi="Times New Roman" w:cs="Times New Roman"/>
          <w:sz w:val="24"/>
          <w:szCs w:val="24"/>
          <w:lang w:eastAsia="en-US"/>
        </w:rPr>
      </w:pPr>
      <w:r w:rsidRPr="00D15B78">
        <w:rPr>
          <w:rFonts w:ascii="Times New Roman" w:hAnsi="Times New Roman" w:cs="Times New Roman"/>
        </w:rPr>
        <w:t xml:space="preserve">1) каменная кладка в наружных стенах, если они снабжены достаточной защитой, при этом объем защитных мероприятий зависит от климатических условий. В некоторых частях </w:t>
      </w:r>
      <w:r w:rsidR="00F84A5D">
        <w:rPr>
          <w:rFonts w:ascii="Times New Roman" w:hAnsi="Times New Roman" w:cs="Times New Roman"/>
        </w:rPr>
        <w:t xml:space="preserve">мира </w:t>
      </w:r>
      <w:r w:rsidRPr="00D15B78">
        <w:rPr>
          <w:rFonts w:ascii="Times New Roman" w:hAnsi="Times New Roman" w:cs="Times New Roman"/>
        </w:rPr>
        <w:t>местный опыт показал, что толстый слой штукатурки обеспечивает достаточную защиту.</w:t>
      </w: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CD0D75" w:rsidRDefault="00CD0D7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21771" w:rsidRDefault="00C21771" w:rsidP="00D60A98">
      <w:pPr>
        <w:pStyle w:val="Style12"/>
        <w:widowControl/>
        <w:jc w:val="center"/>
        <w:rPr>
          <w:rStyle w:val="FontStyle35"/>
          <w:rFonts w:asciiTheme="minorHAnsi" w:hAnsiTheme="minorHAnsi" w:cs="Times New Roman"/>
          <w:lang w:eastAsia="en-US"/>
        </w:rPr>
      </w:pPr>
    </w:p>
    <w:p w:rsidR="00093335" w:rsidRPr="00407D02" w:rsidRDefault="00093335" w:rsidP="00093335">
      <w:pPr>
        <w:pStyle w:val="Style16"/>
        <w:widowControl/>
        <w:jc w:val="center"/>
        <w:rPr>
          <w:rStyle w:val="FontStyle70"/>
          <w:rFonts w:ascii="Times New Roman" w:hAnsi="Times New Roman" w:cs="Times New Roman"/>
          <w:sz w:val="24"/>
          <w:szCs w:val="24"/>
          <w:lang w:eastAsia="en-US"/>
        </w:rPr>
      </w:pPr>
      <w:r w:rsidRPr="00407D02">
        <w:rPr>
          <w:rStyle w:val="FontStyle70"/>
          <w:rFonts w:ascii="Times New Roman" w:hAnsi="Times New Roman" w:cs="Times New Roman"/>
          <w:sz w:val="24"/>
          <w:szCs w:val="24"/>
          <w:lang w:eastAsia="en-US"/>
        </w:rPr>
        <w:lastRenderedPageBreak/>
        <w:t>Приложение C</w:t>
      </w:r>
    </w:p>
    <w:p w:rsidR="00093335" w:rsidRPr="00093335" w:rsidRDefault="00093335" w:rsidP="00093335">
      <w:pPr>
        <w:pStyle w:val="Style29"/>
        <w:widowControl/>
        <w:jc w:val="center"/>
        <w:rPr>
          <w:rStyle w:val="FontStyle63"/>
          <w:rFonts w:ascii="Times New Roman" w:hAnsi="Times New Roman" w:cs="Times New Roman"/>
          <w:i/>
          <w:sz w:val="24"/>
          <w:szCs w:val="24"/>
          <w:lang w:eastAsia="en-US"/>
        </w:rPr>
      </w:pPr>
      <w:r w:rsidRPr="00093335">
        <w:rPr>
          <w:rStyle w:val="FontStyle63"/>
          <w:rFonts w:ascii="Times New Roman" w:hAnsi="Times New Roman" w:cs="Times New Roman"/>
          <w:i/>
          <w:sz w:val="24"/>
          <w:szCs w:val="24"/>
          <w:lang w:eastAsia="en-US"/>
        </w:rPr>
        <w:t>(обязательное)</w:t>
      </w:r>
    </w:p>
    <w:p w:rsidR="00093335" w:rsidRPr="00407D02" w:rsidRDefault="00093335" w:rsidP="00093335">
      <w:pPr>
        <w:pStyle w:val="Style16"/>
        <w:widowControl/>
        <w:jc w:val="center"/>
        <w:rPr>
          <w:rStyle w:val="FontStyle70"/>
          <w:rFonts w:ascii="Times New Roman" w:hAnsi="Times New Roman" w:cs="Times New Roman"/>
          <w:sz w:val="24"/>
          <w:szCs w:val="24"/>
          <w:lang w:eastAsia="en-US"/>
        </w:rPr>
      </w:pPr>
      <w:bookmarkStart w:id="20" w:name="bookmark50"/>
    </w:p>
    <w:bookmarkEnd w:id="20"/>
    <w:p w:rsidR="00C21771" w:rsidRDefault="00093335" w:rsidP="00093335">
      <w:pPr>
        <w:pStyle w:val="Style16"/>
        <w:widowControl/>
        <w:jc w:val="center"/>
        <w:rPr>
          <w:rStyle w:val="FontStyle70"/>
          <w:rFonts w:ascii="Times New Roman" w:hAnsi="Times New Roman" w:cs="Times New Roman"/>
          <w:sz w:val="24"/>
          <w:szCs w:val="24"/>
          <w:lang w:eastAsia="en-US"/>
        </w:rPr>
      </w:pPr>
      <w:r w:rsidRPr="00407D02">
        <w:rPr>
          <w:rStyle w:val="FontStyle70"/>
          <w:rFonts w:ascii="Times New Roman" w:hAnsi="Times New Roman" w:cs="Times New Roman"/>
          <w:sz w:val="24"/>
          <w:szCs w:val="24"/>
          <w:lang w:eastAsia="en-US"/>
        </w:rPr>
        <w:t xml:space="preserve">Характеристическое начальное сопротивление сдвигу кладочных растворов </w:t>
      </w:r>
    </w:p>
    <w:p w:rsidR="00093335" w:rsidRPr="00407D02" w:rsidRDefault="00093335" w:rsidP="00093335">
      <w:pPr>
        <w:pStyle w:val="Style16"/>
        <w:widowControl/>
        <w:jc w:val="center"/>
        <w:rPr>
          <w:rStyle w:val="FontStyle70"/>
          <w:rFonts w:ascii="Times New Roman" w:hAnsi="Times New Roman" w:cs="Times New Roman"/>
          <w:sz w:val="24"/>
          <w:szCs w:val="24"/>
          <w:lang w:eastAsia="en-US"/>
        </w:rPr>
      </w:pPr>
      <w:r w:rsidRPr="00407D02">
        <w:rPr>
          <w:rStyle w:val="FontStyle70"/>
          <w:rFonts w:ascii="Times New Roman" w:hAnsi="Times New Roman" w:cs="Times New Roman"/>
          <w:sz w:val="24"/>
          <w:szCs w:val="24"/>
          <w:lang w:eastAsia="en-US"/>
        </w:rPr>
        <w:t xml:space="preserve">на </w:t>
      </w:r>
      <w:r w:rsidRPr="00407D02">
        <w:rPr>
          <w:rFonts w:ascii="Times New Roman" w:hAnsi="Times New Roman" w:cs="Times New Roman"/>
          <w:b/>
          <w:bCs/>
        </w:rPr>
        <w:t>основе результатов испытаний для подбора состава</w:t>
      </w:r>
    </w:p>
    <w:p w:rsidR="00093335" w:rsidRPr="00407D02" w:rsidRDefault="00093335" w:rsidP="00093335">
      <w:pPr>
        <w:pStyle w:val="Style25"/>
        <w:widowControl/>
        <w:jc w:val="both"/>
        <w:rPr>
          <w:rStyle w:val="FontStyle71"/>
          <w:rFonts w:ascii="Times New Roman" w:hAnsi="Times New Roman" w:cs="Times New Roman"/>
          <w:sz w:val="24"/>
          <w:szCs w:val="24"/>
          <w:lang w:eastAsia="en-US"/>
        </w:rPr>
      </w:pPr>
    </w:p>
    <w:p w:rsidR="00093335" w:rsidRPr="00407D02" w:rsidRDefault="00093335" w:rsidP="00093335">
      <w:pPr>
        <w:widowControl/>
        <w:ind w:firstLine="567"/>
        <w:jc w:val="both"/>
        <w:rPr>
          <w:rStyle w:val="FontStyle71"/>
          <w:rFonts w:ascii="Times New Roman" w:hAnsi="Times New Roman" w:cs="Times New Roman"/>
          <w:sz w:val="24"/>
          <w:szCs w:val="24"/>
          <w:lang w:eastAsia="en-US"/>
        </w:rPr>
      </w:pPr>
      <w:r w:rsidRPr="00407D02">
        <w:rPr>
          <w:rFonts w:ascii="Times New Roman" w:hAnsi="Times New Roman" w:cs="Times New Roman"/>
        </w:rPr>
        <w:t xml:space="preserve">Для характеристического начального сопротивления сдвигу </w:t>
      </w:r>
      <w:r w:rsidRPr="00093335">
        <w:rPr>
          <w:rStyle w:val="FontStyle71"/>
          <w:rFonts w:ascii="Times New Roman" w:hAnsi="Times New Roman" w:cs="Times New Roman"/>
          <w:b w:val="0"/>
          <w:sz w:val="24"/>
          <w:szCs w:val="24"/>
          <w:lang w:eastAsia="en-US"/>
        </w:rPr>
        <w:t>кладочных растворов</w:t>
      </w:r>
      <w:r w:rsidRPr="00407D02">
        <w:rPr>
          <w:rStyle w:val="FontStyle71"/>
          <w:rFonts w:ascii="Times New Roman" w:hAnsi="Times New Roman" w:cs="Times New Roman"/>
          <w:sz w:val="24"/>
          <w:szCs w:val="24"/>
          <w:lang w:eastAsia="en-US"/>
        </w:rPr>
        <w:t xml:space="preserve"> </w:t>
      </w:r>
      <w:r w:rsidRPr="00407D02">
        <w:rPr>
          <w:rFonts w:ascii="Times New Roman" w:hAnsi="Times New Roman" w:cs="Times New Roman"/>
        </w:rPr>
        <w:t xml:space="preserve">на основе результатов испытаний для подбора состава в сочетании </w:t>
      </w:r>
      <w:r w:rsidRPr="00093335">
        <w:rPr>
          <w:rFonts w:ascii="Times New Roman" w:hAnsi="Times New Roman" w:cs="Times New Roman"/>
          <w:b/>
        </w:rPr>
        <w:t>с</w:t>
      </w:r>
      <w:r w:rsidRPr="00093335">
        <w:rPr>
          <w:rStyle w:val="FontStyle71"/>
          <w:rFonts w:ascii="Times New Roman" w:hAnsi="Times New Roman" w:cs="Times New Roman"/>
          <w:b w:val="0"/>
          <w:sz w:val="24"/>
          <w:szCs w:val="24"/>
          <w:lang w:eastAsia="en-US"/>
        </w:rPr>
        <w:t xml:space="preserve"> элементами каменной кладки согласно EN 771 </w:t>
      </w:r>
      <w:r w:rsidRPr="00407D02">
        <w:rPr>
          <w:rFonts w:ascii="Times New Roman" w:hAnsi="Times New Roman" w:cs="Times New Roman"/>
        </w:rPr>
        <w:t>действительны следующие значения</w:t>
      </w:r>
      <w:r w:rsidRPr="00407D02">
        <w:rPr>
          <w:rStyle w:val="FontStyle71"/>
          <w:rFonts w:ascii="Times New Roman" w:hAnsi="Times New Roman" w:cs="Times New Roman"/>
          <w:sz w:val="24"/>
          <w:szCs w:val="24"/>
          <w:lang w:eastAsia="en-US"/>
        </w:rPr>
        <w:t>:</w:t>
      </w:r>
    </w:p>
    <w:p w:rsidR="00093335" w:rsidRPr="00093335" w:rsidRDefault="00093335" w:rsidP="00093335">
      <w:pPr>
        <w:pStyle w:val="Style25"/>
        <w:widowControl/>
        <w:ind w:firstLine="567"/>
        <w:jc w:val="both"/>
        <w:rPr>
          <w:rStyle w:val="FontStyle71"/>
          <w:rFonts w:ascii="Times New Roman" w:hAnsi="Times New Roman" w:cs="Times New Roman"/>
          <w:sz w:val="24"/>
          <w:szCs w:val="24"/>
          <w:lang w:eastAsia="en-US"/>
        </w:rPr>
      </w:pPr>
      <w:r>
        <w:rPr>
          <w:rStyle w:val="FontStyle71"/>
          <w:rFonts w:ascii="Times New Roman" w:hAnsi="Times New Roman" w:cs="Times New Roman"/>
          <w:sz w:val="24"/>
          <w:szCs w:val="24"/>
          <w:lang w:eastAsia="en-US"/>
        </w:rPr>
        <w:t>-</w:t>
      </w:r>
      <w:r w:rsidRPr="00407D02">
        <w:rPr>
          <w:rStyle w:val="FontStyle71"/>
          <w:rFonts w:ascii="Times New Roman" w:hAnsi="Times New Roman" w:cs="Times New Roman"/>
          <w:sz w:val="24"/>
          <w:szCs w:val="24"/>
          <w:lang w:eastAsia="en-US"/>
        </w:rPr>
        <w:t xml:space="preserve"> </w:t>
      </w:r>
      <w:r w:rsidRPr="00093335">
        <w:rPr>
          <w:rStyle w:val="FontStyle71"/>
          <w:rFonts w:ascii="Times New Roman" w:hAnsi="Times New Roman" w:cs="Times New Roman"/>
          <w:b w:val="0"/>
          <w:sz w:val="24"/>
          <w:szCs w:val="24"/>
          <w:lang w:eastAsia="en-US"/>
        </w:rPr>
        <w:t>0,15 Н/мм</w:t>
      </w:r>
      <w:r w:rsidRPr="00093335">
        <w:rPr>
          <w:rStyle w:val="FontStyle71"/>
          <w:rFonts w:ascii="Times New Roman" w:hAnsi="Times New Roman" w:cs="Times New Roman"/>
          <w:b w:val="0"/>
          <w:sz w:val="24"/>
          <w:szCs w:val="24"/>
          <w:vertAlign w:val="superscript"/>
          <w:lang w:eastAsia="en-US"/>
        </w:rPr>
        <w:t>2</w:t>
      </w:r>
      <w:r w:rsidRPr="00093335">
        <w:rPr>
          <w:rStyle w:val="FontStyle71"/>
          <w:rFonts w:ascii="Times New Roman" w:hAnsi="Times New Roman" w:cs="Times New Roman"/>
          <w:b w:val="0"/>
          <w:sz w:val="24"/>
          <w:szCs w:val="24"/>
          <w:lang w:eastAsia="en-US"/>
        </w:rPr>
        <w:t xml:space="preserve"> </w:t>
      </w:r>
      <w:r w:rsidRPr="00093335">
        <w:rPr>
          <w:rFonts w:ascii="Times New Roman" w:hAnsi="Times New Roman" w:cs="Times New Roman"/>
        </w:rPr>
        <w:t>для нормальных и легких кладочных растворов</w:t>
      </w:r>
      <w:r w:rsidRPr="00093335">
        <w:rPr>
          <w:rStyle w:val="FontStyle71"/>
          <w:rFonts w:ascii="Times New Roman" w:hAnsi="Times New Roman" w:cs="Times New Roman"/>
          <w:sz w:val="24"/>
          <w:szCs w:val="24"/>
          <w:lang w:eastAsia="en-US"/>
        </w:rPr>
        <w:t>;</w:t>
      </w:r>
    </w:p>
    <w:p w:rsidR="00093335" w:rsidRPr="00093335" w:rsidRDefault="00093335" w:rsidP="00093335">
      <w:pPr>
        <w:pStyle w:val="Style25"/>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eastAsia="en-US"/>
        </w:rPr>
        <w:t>-</w:t>
      </w:r>
      <w:r w:rsidRPr="00093335">
        <w:rPr>
          <w:rStyle w:val="FontStyle71"/>
          <w:rFonts w:ascii="Times New Roman" w:hAnsi="Times New Roman" w:cs="Times New Roman"/>
          <w:b w:val="0"/>
          <w:sz w:val="24"/>
          <w:szCs w:val="24"/>
          <w:lang w:eastAsia="en-US"/>
        </w:rPr>
        <w:t xml:space="preserve"> 0,3 Н/мм</w:t>
      </w:r>
      <w:r w:rsidRPr="00093335">
        <w:rPr>
          <w:rStyle w:val="FontStyle71"/>
          <w:rFonts w:ascii="Times New Roman" w:hAnsi="Times New Roman" w:cs="Times New Roman"/>
          <w:b w:val="0"/>
          <w:sz w:val="24"/>
          <w:szCs w:val="24"/>
          <w:vertAlign w:val="superscript"/>
          <w:lang w:eastAsia="en-US"/>
        </w:rPr>
        <w:t>2</w:t>
      </w:r>
      <w:r w:rsidRPr="00093335">
        <w:rPr>
          <w:rStyle w:val="FontStyle71"/>
          <w:rFonts w:ascii="Times New Roman" w:hAnsi="Times New Roman" w:cs="Times New Roman"/>
          <w:b w:val="0"/>
          <w:sz w:val="24"/>
          <w:szCs w:val="24"/>
          <w:lang w:eastAsia="en-US"/>
        </w:rPr>
        <w:t xml:space="preserve"> для тонкослойных растворов.</w:t>
      </w:r>
    </w:p>
    <w:p w:rsidR="00093335" w:rsidRPr="00407D02" w:rsidRDefault="00093335" w:rsidP="00093335">
      <w:pPr>
        <w:pStyle w:val="Style47"/>
        <w:widowControl/>
        <w:ind w:firstLine="720"/>
        <w:jc w:val="both"/>
        <w:rPr>
          <w:rStyle w:val="FontStyle68"/>
          <w:rFonts w:ascii="Times New Roman" w:hAnsi="Times New Roman" w:cs="Times New Roman"/>
          <w:sz w:val="24"/>
          <w:szCs w:val="24"/>
          <w:lang w:eastAsia="en-US"/>
        </w:rPr>
      </w:pPr>
    </w:p>
    <w:p w:rsidR="00093335" w:rsidRPr="00093335" w:rsidRDefault="00093335" w:rsidP="00093335">
      <w:pPr>
        <w:ind w:firstLine="567"/>
        <w:jc w:val="both"/>
        <w:rPr>
          <w:rFonts w:ascii="Times New Roman" w:hAnsi="Times New Roman" w:cs="Times New Roman"/>
          <w:sz w:val="20"/>
          <w:szCs w:val="20"/>
        </w:rPr>
      </w:pPr>
      <w:r w:rsidRPr="00093335">
        <w:rPr>
          <w:rFonts w:ascii="Times New Roman" w:hAnsi="Times New Roman" w:cs="Times New Roman"/>
          <w:sz w:val="20"/>
          <w:szCs w:val="20"/>
        </w:rPr>
        <w:t>Примечание – Декларации, основанные на этих табличных значениях, остаются под ответственностью изготовителя, применяющего их, и подтверждаются соответствующей технической документацией.</w:t>
      </w: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Default="00093335" w:rsidP="00D60A98">
      <w:pPr>
        <w:pStyle w:val="Style12"/>
        <w:widowControl/>
        <w:jc w:val="center"/>
        <w:rPr>
          <w:rStyle w:val="FontStyle35"/>
          <w:rFonts w:asciiTheme="minorHAnsi" w:hAnsiTheme="minorHAnsi" w:cs="Times New Roman"/>
          <w:lang w:eastAsia="en-US"/>
        </w:rPr>
      </w:pPr>
    </w:p>
    <w:p w:rsidR="00093335" w:rsidRPr="00407D02" w:rsidRDefault="00093335" w:rsidP="00093335">
      <w:pPr>
        <w:pStyle w:val="Style16"/>
        <w:widowControl/>
        <w:jc w:val="center"/>
        <w:rPr>
          <w:rStyle w:val="FontStyle70"/>
          <w:rFonts w:ascii="Times New Roman" w:hAnsi="Times New Roman" w:cs="Times New Roman"/>
          <w:sz w:val="24"/>
          <w:szCs w:val="24"/>
          <w:lang w:eastAsia="en-US"/>
        </w:rPr>
      </w:pPr>
      <w:r w:rsidRPr="00407D02">
        <w:rPr>
          <w:rStyle w:val="FontStyle70"/>
          <w:rFonts w:ascii="Times New Roman" w:hAnsi="Times New Roman" w:cs="Times New Roman"/>
          <w:sz w:val="24"/>
          <w:szCs w:val="24"/>
          <w:lang w:eastAsia="en-US"/>
        </w:rPr>
        <w:lastRenderedPageBreak/>
        <w:t>Приложение D</w:t>
      </w:r>
    </w:p>
    <w:p w:rsidR="00093335" w:rsidRPr="00093335" w:rsidRDefault="00093335" w:rsidP="00093335">
      <w:pPr>
        <w:pStyle w:val="Style29"/>
        <w:widowControl/>
        <w:jc w:val="center"/>
        <w:rPr>
          <w:rStyle w:val="FontStyle63"/>
          <w:rFonts w:ascii="Times New Roman" w:hAnsi="Times New Roman" w:cs="Times New Roman"/>
          <w:i/>
          <w:sz w:val="24"/>
          <w:szCs w:val="24"/>
          <w:lang w:eastAsia="en-US"/>
        </w:rPr>
      </w:pPr>
      <w:r w:rsidRPr="00093335">
        <w:rPr>
          <w:rStyle w:val="FontStyle63"/>
          <w:rFonts w:ascii="Times New Roman" w:hAnsi="Times New Roman" w:cs="Times New Roman"/>
          <w:i/>
          <w:sz w:val="24"/>
          <w:szCs w:val="24"/>
          <w:lang w:eastAsia="en-US"/>
        </w:rPr>
        <w:t>(информационное)</w:t>
      </w:r>
    </w:p>
    <w:p w:rsidR="00093335" w:rsidRPr="00407D02" w:rsidRDefault="00093335" w:rsidP="00093335">
      <w:pPr>
        <w:pStyle w:val="Style16"/>
        <w:widowControl/>
        <w:jc w:val="center"/>
        <w:rPr>
          <w:rStyle w:val="FontStyle70"/>
          <w:rFonts w:ascii="Times New Roman" w:hAnsi="Times New Roman" w:cs="Times New Roman"/>
          <w:sz w:val="24"/>
          <w:szCs w:val="24"/>
          <w:lang w:eastAsia="en-US"/>
        </w:rPr>
      </w:pPr>
      <w:bookmarkStart w:id="21" w:name="bookmark51"/>
    </w:p>
    <w:bookmarkEnd w:id="21"/>
    <w:p w:rsidR="00093335" w:rsidRPr="00F84A5D" w:rsidRDefault="00093335" w:rsidP="00093335">
      <w:pPr>
        <w:pStyle w:val="Style16"/>
        <w:widowControl/>
        <w:jc w:val="center"/>
        <w:rPr>
          <w:rFonts w:ascii="Times New Roman" w:eastAsia="Courier New" w:hAnsi="Times New Roman" w:cs="Times New Roman"/>
          <w:b/>
          <w:bCs/>
        </w:rPr>
      </w:pPr>
      <w:r w:rsidRPr="00F84A5D">
        <w:rPr>
          <w:rFonts w:ascii="Times New Roman" w:eastAsia="Courier New" w:hAnsi="Times New Roman" w:cs="Times New Roman"/>
          <w:b/>
          <w:bCs/>
        </w:rPr>
        <w:t xml:space="preserve">Ориентировочная периодичность проведения испытаний по заводскому </w:t>
      </w:r>
    </w:p>
    <w:p w:rsidR="00093335" w:rsidRPr="00F84A5D" w:rsidRDefault="00093335" w:rsidP="00093335">
      <w:pPr>
        <w:pStyle w:val="Style16"/>
        <w:widowControl/>
        <w:jc w:val="center"/>
        <w:rPr>
          <w:rFonts w:ascii="Times New Roman" w:eastAsia="Courier New" w:hAnsi="Times New Roman" w:cs="Times New Roman"/>
          <w:b/>
          <w:bCs/>
        </w:rPr>
      </w:pPr>
      <w:r w:rsidRPr="00F84A5D">
        <w:rPr>
          <w:rFonts w:ascii="Times New Roman" w:eastAsia="Courier New" w:hAnsi="Times New Roman" w:cs="Times New Roman"/>
          <w:b/>
          <w:bCs/>
        </w:rPr>
        <w:t>производственному контролю (ЗПК)</w:t>
      </w:r>
    </w:p>
    <w:p w:rsidR="00093335" w:rsidRPr="00093335" w:rsidRDefault="00093335" w:rsidP="00093335">
      <w:pPr>
        <w:rPr>
          <w:rFonts w:ascii="Times New Roman" w:hAnsi="Times New Roman" w:cs="Times New Roman"/>
        </w:rPr>
      </w:pPr>
    </w:p>
    <w:p w:rsidR="00093335" w:rsidRPr="00093335" w:rsidRDefault="00093335" w:rsidP="00093335">
      <w:pPr>
        <w:jc w:val="center"/>
        <w:rPr>
          <w:rFonts w:ascii="Times New Roman" w:hAnsi="Times New Roman" w:cs="Times New Roman"/>
          <w:b/>
        </w:rPr>
      </w:pPr>
      <w:r w:rsidRPr="00093335">
        <w:rPr>
          <w:rFonts w:ascii="Times New Roman" w:hAnsi="Times New Roman" w:cs="Times New Roman"/>
          <w:b/>
        </w:rPr>
        <w:t xml:space="preserve">Таблица D.1 </w:t>
      </w:r>
      <w:r>
        <w:rPr>
          <w:rFonts w:ascii="Times New Roman" w:hAnsi="Times New Roman" w:cs="Times New Roman"/>
          <w:b/>
        </w:rPr>
        <w:t>–</w:t>
      </w:r>
      <w:r w:rsidRPr="00093335">
        <w:rPr>
          <w:rFonts w:ascii="Times New Roman" w:hAnsi="Times New Roman" w:cs="Times New Roman"/>
          <w:b/>
        </w:rPr>
        <w:t xml:space="preserve"> Испытание кладочных растворов</w:t>
      </w:r>
    </w:p>
    <w:p w:rsidR="00093335" w:rsidRPr="00093335" w:rsidRDefault="00093335" w:rsidP="00D60A98">
      <w:pPr>
        <w:pStyle w:val="Style12"/>
        <w:widowControl/>
        <w:jc w:val="center"/>
        <w:rPr>
          <w:rStyle w:val="FontStyle35"/>
          <w:rFonts w:ascii="Times New Roman" w:hAnsi="Times New Roman" w:cs="Times New Roman"/>
          <w:b w:val="0"/>
          <w:sz w:val="24"/>
          <w:szCs w:val="24"/>
          <w:lang w:eastAsia="en-US"/>
        </w:rPr>
      </w:pPr>
    </w:p>
    <w:tbl>
      <w:tblPr>
        <w:tblStyle w:val="af5"/>
        <w:tblW w:w="0" w:type="auto"/>
        <w:tblLayout w:type="fixed"/>
        <w:tblLook w:val="04A0" w:firstRow="1" w:lastRow="0" w:firstColumn="1" w:lastColumn="0" w:noHBand="0" w:noVBand="1"/>
      </w:tblPr>
      <w:tblGrid>
        <w:gridCol w:w="2943"/>
        <w:gridCol w:w="142"/>
        <w:gridCol w:w="1701"/>
        <w:gridCol w:w="1701"/>
        <w:gridCol w:w="142"/>
        <w:gridCol w:w="2944"/>
      </w:tblGrid>
      <w:tr w:rsidR="00093335" w:rsidTr="009C199E">
        <w:tc>
          <w:tcPr>
            <w:tcW w:w="3085" w:type="dxa"/>
            <w:gridSpan w:val="2"/>
            <w:tcBorders>
              <w:bottom w:val="double" w:sz="4" w:space="0" w:color="auto"/>
            </w:tcBorders>
            <w:vAlign w:val="center"/>
          </w:tcPr>
          <w:p w:rsidR="00093335" w:rsidRPr="00093335" w:rsidRDefault="00093335" w:rsidP="00093335">
            <w:pPr>
              <w:jc w:val="center"/>
              <w:rPr>
                <w:rFonts w:ascii="Times New Roman" w:hAnsi="Times New Roman" w:cs="Times New Roman"/>
                <w:sz w:val="22"/>
                <w:szCs w:val="22"/>
              </w:rPr>
            </w:pPr>
            <w:r w:rsidRPr="00093335">
              <w:rPr>
                <w:rFonts w:ascii="Times New Roman" w:hAnsi="Times New Roman" w:cs="Times New Roman"/>
                <w:sz w:val="22"/>
                <w:szCs w:val="22"/>
              </w:rPr>
              <w:t>Предмет испытания</w:t>
            </w:r>
          </w:p>
        </w:tc>
        <w:tc>
          <w:tcPr>
            <w:tcW w:w="1701" w:type="dxa"/>
            <w:tcBorders>
              <w:bottom w:val="double" w:sz="4" w:space="0" w:color="auto"/>
            </w:tcBorders>
            <w:vAlign w:val="center"/>
          </w:tcPr>
          <w:p w:rsidR="00093335" w:rsidRPr="00093335" w:rsidRDefault="00093335" w:rsidP="00093335">
            <w:pPr>
              <w:jc w:val="center"/>
              <w:rPr>
                <w:rFonts w:ascii="Times New Roman" w:hAnsi="Times New Roman" w:cs="Times New Roman"/>
                <w:sz w:val="22"/>
                <w:szCs w:val="22"/>
              </w:rPr>
            </w:pPr>
            <w:r w:rsidRPr="00093335">
              <w:rPr>
                <w:rFonts w:ascii="Times New Roman" w:hAnsi="Times New Roman" w:cs="Times New Roman"/>
                <w:sz w:val="22"/>
                <w:szCs w:val="22"/>
              </w:rPr>
              <w:t>Цель испытания</w:t>
            </w:r>
          </w:p>
        </w:tc>
        <w:tc>
          <w:tcPr>
            <w:tcW w:w="1701" w:type="dxa"/>
            <w:tcBorders>
              <w:bottom w:val="double" w:sz="4" w:space="0" w:color="auto"/>
            </w:tcBorders>
            <w:vAlign w:val="center"/>
          </w:tcPr>
          <w:p w:rsidR="00E62DF3" w:rsidRDefault="00093335" w:rsidP="00093335">
            <w:pPr>
              <w:jc w:val="center"/>
              <w:rPr>
                <w:rFonts w:ascii="Times New Roman" w:hAnsi="Times New Roman" w:cs="Times New Roman"/>
                <w:sz w:val="22"/>
                <w:szCs w:val="22"/>
              </w:rPr>
            </w:pPr>
            <w:r w:rsidRPr="00093335">
              <w:rPr>
                <w:rFonts w:ascii="Times New Roman" w:hAnsi="Times New Roman" w:cs="Times New Roman"/>
                <w:sz w:val="22"/>
                <w:szCs w:val="22"/>
              </w:rPr>
              <w:t xml:space="preserve">Базовый </w:t>
            </w:r>
          </w:p>
          <w:p w:rsidR="00093335" w:rsidRPr="00093335" w:rsidRDefault="00093335" w:rsidP="00E62DF3">
            <w:pPr>
              <w:jc w:val="center"/>
              <w:rPr>
                <w:rFonts w:ascii="Times New Roman" w:hAnsi="Times New Roman" w:cs="Times New Roman"/>
                <w:sz w:val="22"/>
                <w:szCs w:val="22"/>
              </w:rPr>
            </w:pPr>
            <w:r w:rsidRPr="00093335">
              <w:rPr>
                <w:rFonts w:ascii="Times New Roman" w:hAnsi="Times New Roman" w:cs="Times New Roman"/>
                <w:sz w:val="22"/>
                <w:szCs w:val="22"/>
              </w:rPr>
              <w:t>метод</w:t>
            </w:r>
            <w:r w:rsidRPr="00E62DF3">
              <w:rPr>
                <w:rFonts w:ascii="Times New Roman" w:hAnsi="Times New Roman" w:cs="Times New Roman"/>
                <w:vertAlign w:val="superscript"/>
              </w:rPr>
              <w:t>a</w:t>
            </w:r>
          </w:p>
        </w:tc>
        <w:tc>
          <w:tcPr>
            <w:tcW w:w="3086" w:type="dxa"/>
            <w:gridSpan w:val="2"/>
            <w:tcBorders>
              <w:bottom w:val="double" w:sz="4" w:space="0" w:color="auto"/>
            </w:tcBorders>
            <w:vAlign w:val="center"/>
          </w:tcPr>
          <w:p w:rsidR="00093335" w:rsidRPr="00093335" w:rsidRDefault="00093335" w:rsidP="00093335">
            <w:pPr>
              <w:jc w:val="center"/>
              <w:rPr>
                <w:rFonts w:ascii="Times New Roman" w:hAnsi="Times New Roman" w:cs="Times New Roman"/>
                <w:sz w:val="22"/>
                <w:szCs w:val="22"/>
              </w:rPr>
            </w:pPr>
            <w:r w:rsidRPr="00093335">
              <w:rPr>
                <w:rFonts w:ascii="Times New Roman" w:hAnsi="Times New Roman" w:cs="Times New Roman"/>
                <w:sz w:val="22"/>
                <w:szCs w:val="22"/>
              </w:rPr>
              <w:t>Ориентировочная периодичность проведения изготовителем испытаний продуктовой линейки</w:t>
            </w:r>
          </w:p>
        </w:tc>
      </w:tr>
      <w:tr w:rsidR="00093335" w:rsidTr="009C199E">
        <w:tc>
          <w:tcPr>
            <w:tcW w:w="3085" w:type="dxa"/>
            <w:gridSpan w:val="2"/>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Прочность на сжатие (для кладочных растворов на основе результатов испытаний)</w:t>
            </w:r>
          </w:p>
        </w:tc>
        <w:tc>
          <w:tcPr>
            <w:tcW w:w="1701" w:type="dxa"/>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 или классу</w:t>
            </w:r>
          </w:p>
        </w:tc>
        <w:tc>
          <w:tcPr>
            <w:tcW w:w="1701" w:type="dxa"/>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1015-11</w:t>
            </w:r>
          </w:p>
        </w:tc>
        <w:tc>
          <w:tcPr>
            <w:tcW w:w="3086" w:type="dxa"/>
            <w:gridSpan w:val="2"/>
            <w:tcBorders>
              <w:top w:val="double" w:sz="4" w:space="0" w:color="auto"/>
            </w:tcBorders>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при каждом изменении производственного процесса, и</w:t>
            </w:r>
          </w:p>
          <w:p w:rsid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6 образцов на 5 000 м</w:t>
            </w:r>
            <w:r w:rsidRPr="00093335">
              <w:rPr>
                <w:rFonts w:ascii="Times New Roman" w:hAnsi="Times New Roman" w:cs="Times New Roman"/>
                <w:sz w:val="22"/>
                <w:szCs w:val="22"/>
                <w:vertAlign w:val="superscript"/>
              </w:rPr>
              <w:t>3</w:t>
            </w:r>
            <w:r w:rsidRPr="00093335">
              <w:rPr>
                <w:rFonts w:ascii="Times New Roman" w:hAnsi="Times New Roman" w:cs="Times New Roman"/>
                <w:sz w:val="22"/>
                <w:szCs w:val="22"/>
              </w:rPr>
              <w:t xml:space="preserve"> или </w:t>
            </w:r>
          </w:p>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8 000 т/машину,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093335">
        <w:tc>
          <w:tcPr>
            <w:tcW w:w="3085"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Соотношению основных составляющих (для кладочных растворов на основе рецепта)</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соотношению основных составляющих</w:t>
            </w:r>
          </w:p>
        </w:tc>
        <w:tc>
          <w:tcPr>
            <w:tcW w:w="1701" w:type="dxa"/>
          </w:tcPr>
          <w:p w:rsidR="00093335" w:rsidRPr="00093335" w:rsidRDefault="00093335" w:rsidP="00093335">
            <w:pPr>
              <w:rPr>
                <w:rFonts w:ascii="Times New Roman" w:hAnsi="Times New Roman" w:cs="Times New Roman"/>
                <w:sz w:val="22"/>
                <w:szCs w:val="22"/>
              </w:rPr>
            </w:pPr>
          </w:p>
        </w:tc>
        <w:tc>
          <w:tcPr>
            <w:tcW w:w="3086" w:type="dxa"/>
            <w:gridSpan w:val="2"/>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при каждом изменении производственного процесса, и</w:t>
            </w:r>
          </w:p>
          <w:p w:rsid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6 образцов на 5 000 м</w:t>
            </w:r>
            <w:r w:rsidRPr="00093335">
              <w:rPr>
                <w:rFonts w:ascii="Times New Roman" w:hAnsi="Times New Roman" w:cs="Times New Roman"/>
                <w:sz w:val="22"/>
                <w:szCs w:val="22"/>
                <w:vertAlign w:val="superscript"/>
              </w:rPr>
              <w:t>3</w:t>
            </w:r>
            <w:r w:rsidRPr="00093335">
              <w:rPr>
                <w:rFonts w:ascii="Times New Roman" w:hAnsi="Times New Roman" w:cs="Times New Roman"/>
                <w:sz w:val="22"/>
                <w:szCs w:val="22"/>
              </w:rPr>
              <w:t xml:space="preserve"> или </w:t>
            </w:r>
          </w:p>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8 000 т/машину,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093335">
        <w:tc>
          <w:tcPr>
            <w:tcW w:w="3085"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Прочность сцепления с основанием при сдвиге (для кладочных растворов на основе результатов испытаний, предназначенных для применения в конструкциях, которые должны соответствовать требованиям устойчивости) </w:t>
            </w:r>
            <w:r w:rsidRPr="00E62DF3">
              <w:rPr>
                <w:rFonts w:ascii="Times New Roman" w:hAnsi="Times New Roman" w:cs="Times New Roman"/>
                <w:vertAlign w:val="superscript"/>
              </w:rPr>
              <w:t>b</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1052-3</w:t>
            </w:r>
          </w:p>
        </w:tc>
        <w:tc>
          <w:tcPr>
            <w:tcW w:w="3086" w:type="dxa"/>
            <w:gridSpan w:val="2"/>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раз в год,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093335">
        <w:tc>
          <w:tcPr>
            <w:tcW w:w="3085" w:type="dxa"/>
            <w:gridSpan w:val="2"/>
          </w:tcPr>
          <w:p w:rsidR="00093335" w:rsidRPr="00093335" w:rsidRDefault="00093335" w:rsidP="00093335">
            <w:pPr>
              <w:spacing w:line="229" w:lineRule="auto"/>
              <w:rPr>
                <w:rFonts w:ascii="Times New Roman" w:hAnsi="Times New Roman" w:cs="Times New Roman"/>
                <w:sz w:val="22"/>
                <w:szCs w:val="22"/>
              </w:rPr>
            </w:pPr>
            <w:r w:rsidRPr="00093335">
              <w:rPr>
                <w:rFonts w:ascii="Times New Roman" w:hAnsi="Times New Roman" w:cs="Times New Roman"/>
                <w:sz w:val="22"/>
                <w:szCs w:val="22"/>
              </w:rPr>
              <w:t xml:space="preserve">Прочность сцепления с основанием при изгибе (для кладочных растворов на основе результатов испытаний, предназначенных для применения в конструкциях, которые должны соответствовать требованиям устойчивости) </w:t>
            </w:r>
            <w:r w:rsidRPr="00E62DF3">
              <w:rPr>
                <w:rFonts w:ascii="Times New Roman" w:hAnsi="Times New Roman" w:cs="Times New Roman"/>
                <w:vertAlign w:val="superscript"/>
              </w:rPr>
              <w:t>b</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1052-2 (например, с блоками)</w:t>
            </w:r>
          </w:p>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1052-5 (например, с кирпичами)</w:t>
            </w:r>
          </w:p>
        </w:tc>
        <w:tc>
          <w:tcPr>
            <w:tcW w:w="3086" w:type="dxa"/>
            <w:gridSpan w:val="2"/>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каждые 5 лет,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093335">
        <w:tc>
          <w:tcPr>
            <w:tcW w:w="3085" w:type="dxa"/>
            <w:gridSpan w:val="2"/>
          </w:tcPr>
          <w:p w:rsidR="00093335" w:rsidRPr="00093335" w:rsidRDefault="00093335" w:rsidP="00093335">
            <w:pPr>
              <w:spacing w:line="229" w:lineRule="auto"/>
              <w:rPr>
                <w:rFonts w:ascii="Times New Roman" w:hAnsi="Times New Roman" w:cs="Times New Roman"/>
                <w:sz w:val="22"/>
                <w:szCs w:val="22"/>
              </w:rPr>
            </w:pPr>
            <w:r w:rsidRPr="00093335">
              <w:rPr>
                <w:rFonts w:ascii="Times New Roman" w:hAnsi="Times New Roman" w:cs="Times New Roman"/>
                <w:sz w:val="22"/>
                <w:szCs w:val="22"/>
              </w:rPr>
              <w:t xml:space="preserve">Содержание хлоридов (для кладочных растворов, предназначенных для армированной каменной кладки) </w:t>
            </w:r>
            <w:r w:rsidRPr="00E62DF3">
              <w:rPr>
                <w:rFonts w:ascii="Times New Roman" w:hAnsi="Times New Roman" w:cs="Times New Roman"/>
                <w:vertAlign w:val="superscript"/>
              </w:rPr>
              <w:t>b</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w:t>
            </w:r>
          </w:p>
        </w:tc>
        <w:tc>
          <w:tcPr>
            <w:tcW w:w="1701"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1015-17</w:t>
            </w:r>
          </w:p>
        </w:tc>
        <w:tc>
          <w:tcPr>
            <w:tcW w:w="3086"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каждые 5 лет, или</w:t>
            </w:r>
          </w:p>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согласно документации ЗПК</w:t>
            </w:r>
          </w:p>
        </w:tc>
      </w:tr>
      <w:tr w:rsidR="00093335" w:rsidTr="00093335">
        <w:tc>
          <w:tcPr>
            <w:tcW w:w="3085" w:type="dxa"/>
            <w:gridSpan w:val="2"/>
            <w:tcBorders>
              <w:bottom w:val="nil"/>
            </w:tcBorders>
          </w:tcPr>
          <w:p w:rsidR="00093335" w:rsidRPr="00093335" w:rsidRDefault="00093335" w:rsidP="00093335">
            <w:pPr>
              <w:spacing w:line="229" w:lineRule="auto"/>
              <w:rPr>
                <w:rFonts w:ascii="Times New Roman" w:hAnsi="Times New Roman" w:cs="Times New Roman"/>
                <w:sz w:val="22"/>
                <w:szCs w:val="22"/>
              </w:rPr>
            </w:pPr>
            <w:r w:rsidRPr="00093335">
              <w:rPr>
                <w:rFonts w:ascii="Times New Roman" w:hAnsi="Times New Roman" w:cs="Times New Roman"/>
                <w:sz w:val="22"/>
                <w:szCs w:val="22"/>
              </w:rPr>
              <w:t xml:space="preserve">Реакция на воздействие огня (для кладочных растворов, предназначенных для применения в элементах, которые должны соответствовать требованиям огнеустойчивости) </w:t>
            </w:r>
            <w:r w:rsidRPr="00E62DF3">
              <w:rPr>
                <w:rFonts w:ascii="Times New Roman" w:hAnsi="Times New Roman" w:cs="Times New Roman"/>
                <w:vertAlign w:val="superscript"/>
              </w:rPr>
              <w:t>b</w:t>
            </w:r>
          </w:p>
        </w:tc>
        <w:tc>
          <w:tcPr>
            <w:tcW w:w="1701" w:type="dxa"/>
            <w:tcBorders>
              <w:bottom w:val="nil"/>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w:t>
            </w:r>
          </w:p>
        </w:tc>
        <w:tc>
          <w:tcPr>
            <w:tcW w:w="1701" w:type="dxa"/>
            <w:tcBorders>
              <w:bottom w:val="nil"/>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13501-1</w:t>
            </w:r>
          </w:p>
        </w:tc>
        <w:tc>
          <w:tcPr>
            <w:tcW w:w="3086" w:type="dxa"/>
            <w:gridSpan w:val="2"/>
            <w:tcBorders>
              <w:bottom w:val="nil"/>
            </w:tcBorders>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каждые 5 лет,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093335">
        <w:tc>
          <w:tcPr>
            <w:tcW w:w="9573" w:type="dxa"/>
            <w:gridSpan w:val="6"/>
            <w:tcBorders>
              <w:top w:val="nil"/>
              <w:left w:val="nil"/>
              <w:right w:val="nil"/>
            </w:tcBorders>
          </w:tcPr>
          <w:p w:rsidR="00093335" w:rsidRDefault="00093335" w:rsidP="002C1224">
            <w:pPr>
              <w:jc w:val="center"/>
              <w:rPr>
                <w:rFonts w:ascii="Times New Roman" w:hAnsi="Times New Roman" w:cs="Times New Roman"/>
                <w:i/>
                <w:sz w:val="22"/>
                <w:szCs w:val="22"/>
              </w:rPr>
            </w:pPr>
            <w:r w:rsidRPr="00093335">
              <w:rPr>
                <w:rFonts w:ascii="Times New Roman" w:hAnsi="Times New Roman" w:cs="Times New Roman"/>
                <w:i/>
                <w:sz w:val="22"/>
                <w:szCs w:val="22"/>
              </w:rPr>
              <w:lastRenderedPageBreak/>
              <w:t xml:space="preserve">Окончание таблицы  </w:t>
            </w:r>
            <w:r w:rsidRPr="00093335">
              <w:rPr>
                <w:rFonts w:ascii="Times New Roman" w:hAnsi="Times New Roman" w:cs="Times New Roman"/>
                <w:i/>
                <w:sz w:val="22"/>
                <w:szCs w:val="22"/>
                <w:lang w:val="en-US"/>
              </w:rPr>
              <w:t>D</w:t>
            </w:r>
            <w:r w:rsidRPr="00093335">
              <w:rPr>
                <w:rFonts w:ascii="Times New Roman" w:hAnsi="Times New Roman" w:cs="Times New Roman"/>
                <w:i/>
                <w:sz w:val="22"/>
                <w:szCs w:val="22"/>
              </w:rPr>
              <w:t>-1</w:t>
            </w:r>
          </w:p>
          <w:p w:rsidR="00093335" w:rsidRPr="00093335" w:rsidRDefault="00093335" w:rsidP="00093335">
            <w:pPr>
              <w:ind w:firstLine="567"/>
              <w:rPr>
                <w:rFonts w:ascii="Times New Roman" w:hAnsi="Times New Roman" w:cs="Times New Roman"/>
                <w:i/>
                <w:sz w:val="22"/>
                <w:szCs w:val="22"/>
              </w:rPr>
            </w:pPr>
          </w:p>
        </w:tc>
      </w:tr>
      <w:tr w:rsidR="00093335" w:rsidTr="009C199E">
        <w:tc>
          <w:tcPr>
            <w:tcW w:w="2943" w:type="dxa"/>
            <w:tcBorders>
              <w:bottom w:val="double" w:sz="4" w:space="0" w:color="auto"/>
            </w:tcBorders>
            <w:vAlign w:val="center"/>
          </w:tcPr>
          <w:p w:rsidR="00093335" w:rsidRPr="00093335" w:rsidRDefault="00093335" w:rsidP="005A77EF">
            <w:pPr>
              <w:jc w:val="center"/>
              <w:rPr>
                <w:rFonts w:ascii="Times New Roman" w:hAnsi="Times New Roman" w:cs="Times New Roman"/>
                <w:sz w:val="22"/>
                <w:szCs w:val="22"/>
              </w:rPr>
            </w:pPr>
            <w:r w:rsidRPr="00093335">
              <w:rPr>
                <w:rFonts w:ascii="Times New Roman" w:hAnsi="Times New Roman" w:cs="Times New Roman"/>
                <w:sz w:val="22"/>
                <w:szCs w:val="22"/>
              </w:rPr>
              <w:t>Предмет испытания</w:t>
            </w:r>
          </w:p>
        </w:tc>
        <w:tc>
          <w:tcPr>
            <w:tcW w:w="1843" w:type="dxa"/>
            <w:gridSpan w:val="2"/>
            <w:tcBorders>
              <w:bottom w:val="double" w:sz="4" w:space="0" w:color="auto"/>
            </w:tcBorders>
            <w:vAlign w:val="center"/>
          </w:tcPr>
          <w:p w:rsidR="00093335" w:rsidRPr="00093335" w:rsidRDefault="00093335" w:rsidP="005A77EF">
            <w:pPr>
              <w:jc w:val="center"/>
              <w:rPr>
                <w:rFonts w:ascii="Times New Roman" w:hAnsi="Times New Roman" w:cs="Times New Roman"/>
                <w:sz w:val="22"/>
                <w:szCs w:val="22"/>
              </w:rPr>
            </w:pPr>
            <w:r w:rsidRPr="00093335">
              <w:rPr>
                <w:rFonts w:ascii="Times New Roman" w:hAnsi="Times New Roman" w:cs="Times New Roman"/>
                <w:sz w:val="22"/>
                <w:szCs w:val="22"/>
              </w:rPr>
              <w:t>Цель испытания</w:t>
            </w:r>
          </w:p>
        </w:tc>
        <w:tc>
          <w:tcPr>
            <w:tcW w:w="1843" w:type="dxa"/>
            <w:gridSpan w:val="2"/>
            <w:tcBorders>
              <w:bottom w:val="double" w:sz="4" w:space="0" w:color="auto"/>
            </w:tcBorders>
            <w:vAlign w:val="center"/>
          </w:tcPr>
          <w:p w:rsidR="00093335" w:rsidRPr="00093335" w:rsidRDefault="00093335" w:rsidP="005A77EF">
            <w:pPr>
              <w:jc w:val="center"/>
              <w:rPr>
                <w:rFonts w:ascii="Times New Roman" w:hAnsi="Times New Roman" w:cs="Times New Roman"/>
                <w:sz w:val="22"/>
                <w:szCs w:val="22"/>
              </w:rPr>
            </w:pPr>
            <w:r w:rsidRPr="00093335">
              <w:rPr>
                <w:rFonts w:ascii="Times New Roman" w:hAnsi="Times New Roman" w:cs="Times New Roman"/>
                <w:sz w:val="22"/>
                <w:szCs w:val="22"/>
              </w:rPr>
              <w:t>Базовый метод</w:t>
            </w:r>
          </w:p>
          <w:p w:rsidR="00093335" w:rsidRPr="00093335" w:rsidRDefault="00093335" w:rsidP="005A77EF">
            <w:pPr>
              <w:jc w:val="center"/>
              <w:rPr>
                <w:rFonts w:ascii="Times New Roman" w:hAnsi="Times New Roman" w:cs="Times New Roman"/>
                <w:sz w:val="22"/>
                <w:szCs w:val="22"/>
              </w:rPr>
            </w:pPr>
            <w:r w:rsidRPr="00093335">
              <w:rPr>
                <w:rFonts w:ascii="Times New Roman" w:hAnsi="Times New Roman" w:cs="Times New Roman"/>
                <w:sz w:val="22"/>
                <w:szCs w:val="22"/>
              </w:rPr>
              <w:t>a</w:t>
            </w:r>
          </w:p>
        </w:tc>
        <w:tc>
          <w:tcPr>
            <w:tcW w:w="2944" w:type="dxa"/>
            <w:tcBorders>
              <w:bottom w:val="double" w:sz="4" w:space="0" w:color="auto"/>
            </w:tcBorders>
            <w:vAlign w:val="center"/>
          </w:tcPr>
          <w:p w:rsidR="00093335" w:rsidRPr="00093335" w:rsidRDefault="00093335" w:rsidP="005A77EF">
            <w:pPr>
              <w:jc w:val="center"/>
              <w:rPr>
                <w:rFonts w:ascii="Times New Roman" w:hAnsi="Times New Roman" w:cs="Times New Roman"/>
                <w:sz w:val="22"/>
                <w:szCs w:val="22"/>
              </w:rPr>
            </w:pPr>
            <w:r w:rsidRPr="00093335">
              <w:rPr>
                <w:rFonts w:ascii="Times New Roman" w:hAnsi="Times New Roman" w:cs="Times New Roman"/>
                <w:sz w:val="22"/>
                <w:szCs w:val="22"/>
              </w:rPr>
              <w:t>Ориентировочная периодичность проведения изготовителем испытаний продуктовой линейки</w:t>
            </w:r>
          </w:p>
        </w:tc>
      </w:tr>
      <w:tr w:rsidR="00093335" w:rsidTr="009C199E">
        <w:tc>
          <w:tcPr>
            <w:tcW w:w="2943" w:type="dxa"/>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Водопоглощение (для кладочных растворов, предназначенных для применения в наружных конструкциях) </w:t>
            </w:r>
            <w:r w:rsidRPr="00E62DF3">
              <w:rPr>
                <w:rFonts w:ascii="Times New Roman" w:hAnsi="Times New Roman" w:cs="Times New Roman"/>
                <w:vertAlign w:val="superscript"/>
              </w:rPr>
              <w:t>b</w:t>
            </w:r>
          </w:p>
        </w:tc>
        <w:tc>
          <w:tcPr>
            <w:tcW w:w="1843" w:type="dxa"/>
            <w:gridSpan w:val="2"/>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коэффициенту водопоглощения согласно EN 998-2</w:t>
            </w:r>
          </w:p>
        </w:tc>
        <w:tc>
          <w:tcPr>
            <w:tcW w:w="1843" w:type="dxa"/>
            <w:gridSpan w:val="2"/>
            <w:tcBorders>
              <w:top w:val="double" w:sz="4" w:space="0" w:color="auto"/>
            </w:tcBorders>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1015-18</w:t>
            </w:r>
          </w:p>
        </w:tc>
        <w:tc>
          <w:tcPr>
            <w:tcW w:w="2944" w:type="dxa"/>
            <w:tcBorders>
              <w:top w:val="double" w:sz="4" w:space="0" w:color="auto"/>
            </w:tcBorders>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раз в год,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8856AF">
        <w:tc>
          <w:tcPr>
            <w:tcW w:w="2943"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Паропроницаемость (для кладочных растворов, предназначенных для применения в наружных конструкциях)</w:t>
            </w:r>
          </w:p>
        </w:tc>
        <w:tc>
          <w:tcPr>
            <w:tcW w:w="1843" w:type="dxa"/>
            <w:gridSpan w:val="2"/>
          </w:tcPr>
          <w:p w:rsidR="002C1224"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коэффициенту паропроницае</w:t>
            </w:r>
          </w:p>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мости в соответствии с EN 998-2</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Табличное значение из EN 1745</w:t>
            </w:r>
          </w:p>
        </w:tc>
        <w:tc>
          <w:tcPr>
            <w:tcW w:w="2944" w:type="dxa"/>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испытание не требуется</w:t>
            </w:r>
          </w:p>
        </w:tc>
      </w:tr>
      <w:tr w:rsidR="00093335" w:rsidTr="008856AF">
        <w:tc>
          <w:tcPr>
            <w:tcW w:w="2943"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Теплопроводность/Плотность (для кладочных растворов, предназначенных для применения в элементах, которые должны соответствовать требованиям теплозащиты) b</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Соответствие заявленному значению</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EN 1745</w:t>
            </w:r>
          </w:p>
        </w:tc>
        <w:tc>
          <w:tcPr>
            <w:tcW w:w="2944" w:type="dxa"/>
          </w:tcPr>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каждые 5 лет, или</w:t>
            </w:r>
          </w:p>
          <w:p w:rsidR="00093335" w:rsidRPr="00093335" w:rsidRDefault="00093335" w:rsidP="00093335">
            <w:pPr>
              <w:rPr>
                <w:rFonts w:ascii="Times New Roman" w:hAnsi="Times New Roman" w:cs="Times New Roman"/>
                <w:sz w:val="22"/>
                <w:szCs w:val="22"/>
              </w:rPr>
            </w:pPr>
            <w:r>
              <w:rPr>
                <w:rFonts w:ascii="Times New Roman" w:hAnsi="Times New Roman" w:cs="Times New Roman"/>
                <w:sz w:val="22"/>
                <w:szCs w:val="22"/>
              </w:rPr>
              <w:t>-</w:t>
            </w:r>
            <w:r w:rsidRPr="00093335">
              <w:rPr>
                <w:rFonts w:ascii="Times New Roman" w:hAnsi="Times New Roman" w:cs="Times New Roman"/>
                <w:sz w:val="22"/>
                <w:szCs w:val="22"/>
              </w:rPr>
              <w:t xml:space="preserve"> согласно документации ЗПК</w:t>
            </w:r>
          </w:p>
        </w:tc>
      </w:tr>
      <w:tr w:rsidR="00093335" w:rsidTr="008856AF">
        <w:tc>
          <w:tcPr>
            <w:tcW w:w="2943"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Морозостойкость </w:t>
            </w:r>
            <w:r w:rsidRPr="00E62DF3">
              <w:rPr>
                <w:rFonts w:ascii="Times New Roman" w:hAnsi="Times New Roman" w:cs="Times New Roman"/>
                <w:vertAlign w:val="superscript"/>
              </w:rPr>
              <w:t>b</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Соответствие заявленному значению </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Национальный метод испытания, действительный  для целевого применения</w:t>
            </w:r>
          </w:p>
        </w:tc>
        <w:tc>
          <w:tcPr>
            <w:tcW w:w="2944" w:type="dxa"/>
          </w:tcPr>
          <w:p w:rsidR="00093335" w:rsidRPr="00093335" w:rsidRDefault="008856AF" w:rsidP="00093335">
            <w:pPr>
              <w:rPr>
                <w:rFonts w:ascii="Times New Roman" w:hAnsi="Times New Roman" w:cs="Times New Roman"/>
                <w:sz w:val="22"/>
                <w:szCs w:val="22"/>
              </w:rPr>
            </w:pPr>
            <w:r>
              <w:rPr>
                <w:rFonts w:ascii="Times New Roman" w:hAnsi="Times New Roman" w:cs="Times New Roman"/>
                <w:sz w:val="22"/>
                <w:szCs w:val="22"/>
              </w:rPr>
              <w:t>-</w:t>
            </w:r>
            <w:r w:rsidR="00093335" w:rsidRPr="00093335">
              <w:rPr>
                <w:rFonts w:ascii="Times New Roman" w:hAnsi="Times New Roman" w:cs="Times New Roman"/>
                <w:sz w:val="22"/>
                <w:szCs w:val="22"/>
              </w:rPr>
              <w:t xml:space="preserve"> согласно национальным положениям, или</w:t>
            </w:r>
          </w:p>
          <w:p w:rsidR="00093335" w:rsidRPr="00093335" w:rsidRDefault="008856AF" w:rsidP="00093335">
            <w:pPr>
              <w:rPr>
                <w:rFonts w:ascii="Times New Roman" w:hAnsi="Times New Roman" w:cs="Times New Roman"/>
                <w:sz w:val="22"/>
                <w:szCs w:val="22"/>
              </w:rPr>
            </w:pPr>
            <w:r>
              <w:rPr>
                <w:rFonts w:ascii="Times New Roman" w:hAnsi="Times New Roman" w:cs="Times New Roman"/>
                <w:sz w:val="22"/>
                <w:szCs w:val="22"/>
              </w:rPr>
              <w:t>-</w:t>
            </w:r>
            <w:r w:rsidR="00093335" w:rsidRPr="00093335">
              <w:rPr>
                <w:rFonts w:ascii="Times New Roman" w:hAnsi="Times New Roman" w:cs="Times New Roman"/>
                <w:sz w:val="22"/>
                <w:szCs w:val="22"/>
              </w:rPr>
              <w:t xml:space="preserve"> согласно документации ЗПК</w:t>
            </w:r>
          </w:p>
        </w:tc>
      </w:tr>
      <w:tr w:rsidR="00093335" w:rsidTr="008856AF">
        <w:tc>
          <w:tcPr>
            <w:tcW w:w="2943" w:type="dxa"/>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Опасные вещества </w:t>
            </w:r>
            <w:r w:rsidRPr="00E62DF3">
              <w:rPr>
                <w:rFonts w:ascii="Times New Roman" w:hAnsi="Times New Roman" w:cs="Times New Roman"/>
                <w:vertAlign w:val="superscript"/>
              </w:rPr>
              <w:t>b</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 xml:space="preserve">Соответствие заявленному значению </w:t>
            </w:r>
          </w:p>
        </w:tc>
        <w:tc>
          <w:tcPr>
            <w:tcW w:w="1843" w:type="dxa"/>
            <w:gridSpan w:val="2"/>
          </w:tcPr>
          <w:p w:rsidR="00093335" w:rsidRPr="00093335" w:rsidRDefault="00093335" w:rsidP="00093335">
            <w:pPr>
              <w:rPr>
                <w:rFonts w:ascii="Times New Roman" w:hAnsi="Times New Roman" w:cs="Times New Roman"/>
                <w:sz w:val="22"/>
                <w:szCs w:val="22"/>
              </w:rPr>
            </w:pPr>
            <w:r w:rsidRPr="00093335">
              <w:rPr>
                <w:rFonts w:ascii="Times New Roman" w:hAnsi="Times New Roman" w:cs="Times New Roman"/>
                <w:sz w:val="22"/>
                <w:szCs w:val="22"/>
              </w:rPr>
              <w:t>Национальный метод испытания, действительный  для целевого применения</w:t>
            </w:r>
          </w:p>
        </w:tc>
        <w:tc>
          <w:tcPr>
            <w:tcW w:w="2944" w:type="dxa"/>
          </w:tcPr>
          <w:p w:rsidR="00093335" w:rsidRPr="00093335" w:rsidRDefault="008856AF" w:rsidP="00093335">
            <w:pPr>
              <w:rPr>
                <w:rFonts w:ascii="Times New Roman" w:hAnsi="Times New Roman" w:cs="Times New Roman"/>
                <w:sz w:val="22"/>
                <w:szCs w:val="22"/>
              </w:rPr>
            </w:pPr>
            <w:r>
              <w:rPr>
                <w:rFonts w:ascii="Times New Roman" w:hAnsi="Times New Roman" w:cs="Times New Roman"/>
                <w:sz w:val="22"/>
                <w:szCs w:val="22"/>
              </w:rPr>
              <w:t>-</w:t>
            </w:r>
            <w:r w:rsidR="00093335" w:rsidRPr="00093335">
              <w:rPr>
                <w:rFonts w:ascii="Times New Roman" w:hAnsi="Times New Roman" w:cs="Times New Roman"/>
                <w:sz w:val="22"/>
                <w:szCs w:val="22"/>
              </w:rPr>
              <w:t xml:space="preserve"> согласно национальным положениям, или</w:t>
            </w:r>
          </w:p>
          <w:p w:rsidR="00093335" w:rsidRPr="00093335" w:rsidRDefault="008856AF" w:rsidP="00093335">
            <w:pPr>
              <w:rPr>
                <w:rFonts w:ascii="Times New Roman" w:hAnsi="Times New Roman" w:cs="Times New Roman"/>
                <w:sz w:val="22"/>
                <w:szCs w:val="22"/>
              </w:rPr>
            </w:pPr>
            <w:r>
              <w:rPr>
                <w:rFonts w:ascii="Times New Roman" w:hAnsi="Times New Roman" w:cs="Times New Roman"/>
                <w:sz w:val="22"/>
                <w:szCs w:val="22"/>
              </w:rPr>
              <w:t>-</w:t>
            </w:r>
            <w:r w:rsidR="00093335" w:rsidRPr="00093335">
              <w:rPr>
                <w:rFonts w:ascii="Times New Roman" w:hAnsi="Times New Roman" w:cs="Times New Roman"/>
                <w:sz w:val="22"/>
                <w:szCs w:val="22"/>
              </w:rPr>
              <w:t xml:space="preserve"> согласно документации ЗПК</w:t>
            </w:r>
          </w:p>
        </w:tc>
      </w:tr>
      <w:tr w:rsidR="00A416E0" w:rsidTr="005A77EF">
        <w:tc>
          <w:tcPr>
            <w:tcW w:w="9573" w:type="dxa"/>
            <w:gridSpan w:val="6"/>
          </w:tcPr>
          <w:p w:rsidR="00E62DF3" w:rsidRPr="00E62DF3" w:rsidRDefault="00E62DF3" w:rsidP="00A416E0">
            <w:pPr>
              <w:pStyle w:val="Style48"/>
              <w:widowControl/>
              <w:jc w:val="both"/>
              <w:rPr>
                <w:rStyle w:val="FontStyle62"/>
                <w:rFonts w:ascii="Times New Roman" w:hAnsi="Times New Roman" w:cs="Times New Roman"/>
                <w:sz w:val="22"/>
                <w:szCs w:val="22"/>
                <w:lang w:eastAsia="en-US"/>
              </w:rPr>
            </w:pPr>
            <w:r>
              <w:rPr>
                <w:rStyle w:val="FontStyle62"/>
                <w:rFonts w:ascii="Times New Roman" w:hAnsi="Times New Roman" w:cs="Times New Roman"/>
                <w:sz w:val="22"/>
                <w:szCs w:val="22"/>
                <w:lang w:eastAsia="en-US"/>
              </w:rPr>
              <w:t>______________________</w:t>
            </w:r>
          </w:p>
          <w:p w:rsidR="00A416E0" w:rsidRPr="00A416E0" w:rsidRDefault="00A416E0" w:rsidP="00A416E0">
            <w:pPr>
              <w:pStyle w:val="Style48"/>
              <w:widowControl/>
              <w:jc w:val="both"/>
              <w:rPr>
                <w:rStyle w:val="FontStyle62"/>
                <w:rFonts w:ascii="Times New Roman" w:hAnsi="Times New Roman" w:cs="Times New Roman"/>
                <w:sz w:val="18"/>
                <w:szCs w:val="18"/>
                <w:lang w:eastAsia="en-US"/>
              </w:rPr>
            </w:pPr>
            <w:r w:rsidRPr="00A416E0">
              <w:rPr>
                <w:rStyle w:val="FontStyle62"/>
                <w:rFonts w:ascii="Times New Roman" w:hAnsi="Times New Roman" w:cs="Times New Roman"/>
                <w:sz w:val="22"/>
                <w:szCs w:val="22"/>
                <w:vertAlign w:val="superscript"/>
                <w:lang w:eastAsia="en-US"/>
              </w:rPr>
              <w:t>a</w:t>
            </w:r>
            <w:r w:rsidRPr="00816F9D">
              <w:rPr>
                <w:rStyle w:val="FontStyle62"/>
                <w:rFonts w:ascii="Times New Roman" w:hAnsi="Times New Roman" w:cs="Times New Roman"/>
                <w:szCs w:val="28"/>
                <w:lang w:eastAsia="en-US"/>
              </w:rPr>
              <w:t xml:space="preserve"> </w:t>
            </w:r>
            <w:r w:rsidRPr="00A416E0">
              <w:rPr>
                <w:rStyle w:val="FontStyle62"/>
                <w:rFonts w:ascii="Times New Roman" w:hAnsi="Times New Roman" w:cs="Times New Roman"/>
                <w:sz w:val="18"/>
                <w:szCs w:val="18"/>
                <w:lang w:eastAsia="en-US"/>
              </w:rPr>
              <w:t>Испытания следует проводить в соответствии с базовыми методами, приведенными в стандарте, или с применением альтернативных методов испытаний с доказанной корреляцией, или с использованием безопасного соотношения с базовыми методами.</w:t>
            </w:r>
          </w:p>
          <w:p w:rsidR="00A416E0" w:rsidRDefault="00A416E0" w:rsidP="00A416E0">
            <w:pPr>
              <w:jc w:val="both"/>
              <w:rPr>
                <w:rFonts w:ascii="Times New Roman" w:hAnsi="Times New Roman" w:cs="Times New Roman"/>
                <w:sz w:val="22"/>
                <w:szCs w:val="22"/>
              </w:rPr>
            </w:pPr>
            <w:r w:rsidRPr="00A416E0">
              <w:rPr>
                <w:rStyle w:val="FontStyle62"/>
                <w:rFonts w:ascii="Times New Roman" w:hAnsi="Times New Roman" w:cs="Times New Roman"/>
                <w:sz w:val="22"/>
                <w:szCs w:val="22"/>
                <w:vertAlign w:val="superscript"/>
                <w:lang w:eastAsia="en-US"/>
              </w:rPr>
              <w:t>b</w:t>
            </w:r>
            <w:r w:rsidRPr="00A416E0">
              <w:rPr>
                <w:rStyle w:val="FontStyle62"/>
                <w:rFonts w:ascii="Times New Roman" w:hAnsi="Times New Roman" w:cs="Times New Roman"/>
                <w:sz w:val="18"/>
                <w:szCs w:val="18"/>
                <w:lang w:eastAsia="en-US"/>
              </w:rPr>
              <w:t xml:space="preserve"> Только если заявлено изготовителем на основе испытаний. Изготовителю не обязательно указывать значение для каждого свойства, и некоторые из них могут быть основаны, например, на табличных значениях. Если заявленное значение взято из таблицы (табличное значение), испытание ЗПК не требуется.</w:t>
            </w:r>
          </w:p>
        </w:tc>
      </w:tr>
    </w:tbl>
    <w:p w:rsidR="00093335" w:rsidRDefault="00093335"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CE377B" w:rsidRDefault="00CE377B" w:rsidP="00D60A98">
      <w:pPr>
        <w:pStyle w:val="Style12"/>
        <w:widowControl/>
        <w:jc w:val="center"/>
        <w:rPr>
          <w:rStyle w:val="FontStyle35"/>
          <w:rFonts w:asciiTheme="minorHAnsi" w:hAnsiTheme="minorHAnsi" w:cs="Times New Roman"/>
          <w:lang w:eastAsia="en-US"/>
        </w:rPr>
      </w:pPr>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lastRenderedPageBreak/>
        <w:t>Приложение ZA</w:t>
      </w:r>
    </w:p>
    <w:p w:rsidR="00501BCA" w:rsidRPr="00501BCA" w:rsidRDefault="00501BCA" w:rsidP="00501BCA">
      <w:pPr>
        <w:pStyle w:val="Style16"/>
        <w:widowControl/>
        <w:jc w:val="center"/>
        <w:rPr>
          <w:rStyle w:val="FontStyle49"/>
          <w:rFonts w:ascii="Times New Roman" w:hAnsi="Times New Roman" w:cs="Times New Roman"/>
          <w:i/>
          <w:sz w:val="24"/>
          <w:szCs w:val="24"/>
          <w:lang w:eastAsia="en-US"/>
        </w:rPr>
      </w:pPr>
      <w:r w:rsidRPr="00501BCA">
        <w:rPr>
          <w:rStyle w:val="FontStyle49"/>
          <w:rFonts w:ascii="Times New Roman" w:hAnsi="Times New Roman" w:cs="Times New Roman"/>
          <w:i/>
          <w:sz w:val="24"/>
          <w:szCs w:val="24"/>
          <w:lang w:val="ru" w:eastAsia="en-US"/>
        </w:rPr>
        <w:t>(информационное)</w:t>
      </w:r>
    </w:p>
    <w:p w:rsidR="00501BCA" w:rsidRPr="00501BCA" w:rsidRDefault="00501BCA" w:rsidP="00501BCA">
      <w:pPr>
        <w:pStyle w:val="Style14"/>
        <w:widowControl/>
        <w:jc w:val="center"/>
        <w:rPr>
          <w:rStyle w:val="FontStyle51"/>
          <w:rFonts w:ascii="Times New Roman" w:hAnsi="Times New Roman" w:cs="Times New Roman"/>
          <w:sz w:val="24"/>
          <w:szCs w:val="24"/>
          <w:lang w:val="ru" w:eastAsia="en-US"/>
        </w:rPr>
      </w:pPr>
      <w:bookmarkStart w:id="22" w:name="bookmark36"/>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t>С</w:t>
      </w:r>
      <w:bookmarkEnd w:id="22"/>
      <w:r w:rsidRPr="00501BCA">
        <w:rPr>
          <w:rStyle w:val="FontStyle51"/>
          <w:rFonts w:ascii="Times New Roman" w:hAnsi="Times New Roman" w:cs="Times New Roman"/>
          <w:sz w:val="24"/>
          <w:szCs w:val="24"/>
          <w:lang w:val="ru" w:eastAsia="en-US"/>
        </w:rPr>
        <w:t>вязь европейского стандарта с Регламентом (ЕС) № 305/2011</w:t>
      </w:r>
    </w:p>
    <w:p w:rsidR="00501BCA" w:rsidRPr="00501BCA" w:rsidRDefault="00501BCA" w:rsidP="00501BCA">
      <w:pPr>
        <w:pStyle w:val="Style3"/>
        <w:widowControl/>
        <w:jc w:val="both"/>
        <w:rPr>
          <w:rStyle w:val="FontStyle52"/>
          <w:rFonts w:ascii="Times New Roman" w:hAnsi="Times New Roman" w:cs="Times New Roman"/>
          <w:sz w:val="24"/>
          <w:szCs w:val="24"/>
          <w:lang w:eastAsia="en-US"/>
        </w:rPr>
      </w:pPr>
    </w:p>
    <w:p w:rsidR="00501BCA" w:rsidRPr="00501BCA" w:rsidRDefault="00501BCA" w:rsidP="00501BCA">
      <w:pPr>
        <w:pStyle w:val="Style3"/>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(При применении стандарта в качестве гармонизированного стандарта в соответствии с Регламентом (ЕС) № 305/2011 производители и государства-члены ЕС обязаны использовать настоящее приложение в соответствии с этим регламентом).</w:t>
      </w:r>
    </w:p>
    <w:p w:rsidR="00501BCA" w:rsidRPr="00501BCA" w:rsidRDefault="00501BCA" w:rsidP="00501BCA">
      <w:pPr>
        <w:pStyle w:val="Style26"/>
        <w:widowControl/>
        <w:ind w:firstLine="567"/>
        <w:jc w:val="both"/>
        <w:rPr>
          <w:rStyle w:val="FontStyle50"/>
          <w:rFonts w:ascii="Times New Roman" w:hAnsi="Times New Roman" w:cs="Times New Roman"/>
          <w:lang w:val="ru" w:eastAsia="en-US"/>
        </w:rPr>
      </w:pPr>
      <w:bookmarkStart w:id="23" w:name="bookmark37"/>
    </w:p>
    <w:p w:rsidR="00501BCA" w:rsidRPr="00501BCA" w:rsidRDefault="00501BCA" w:rsidP="00501BCA">
      <w:pPr>
        <w:pStyle w:val="Style26"/>
        <w:widowControl/>
        <w:ind w:firstLine="567"/>
        <w:jc w:val="both"/>
        <w:rPr>
          <w:rStyle w:val="FontStyle50"/>
          <w:rFonts w:ascii="Times New Roman" w:hAnsi="Times New Roman" w:cs="Times New Roman"/>
          <w:lang w:eastAsia="en-US"/>
        </w:rPr>
      </w:pPr>
      <w:r w:rsidRPr="00501BCA">
        <w:rPr>
          <w:rStyle w:val="FontStyle50"/>
          <w:rFonts w:ascii="Times New Roman" w:hAnsi="Times New Roman" w:cs="Times New Roman"/>
          <w:lang w:val="ru" w:eastAsia="en-US"/>
        </w:rPr>
        <w:t>Z</w:t>
      </w:r>
      <w:bookmarkEnd w:id="23"/>
      <w:r w:rsidRPr="00501BCA">
        <w:rPr>
          <w:rStyle w:val="FontStyle50"/>
          <w:rFonts w:ascii="Times New Roman" w:hAnsi="Times New Roman" w:cs="Times New Roman"/>
          <w:lang w:val="ru" w:eastAsia="en-US"/>
        </w:rPr>
        <w:t>A.1 Область применения и определяющие свойства</w:t>
      </w:r>
    </w:p>
    <w:p w:rsidR="00501BCA" w:rsidRPr="00501BCA" w:rsidRDefault="001F45D1" w:rsidP="00501BCA">
      <w:pPr>
        <w:pStyle w:val="Style22"/>
        <w:widowControl/>
        <w:ind w:firstLine="567"/>
        <w:jc w:val="both"/>
        <w:rPr>
          <w:rStyle w:val="FontStyle52"/>
          <w:rFonts w:ascii="Times New Roman" w:hAnsi="Times New Roman" w:cs="Times New Roman"/>
          <w:sz w:val="24"/>
          <w:szCs w:val="24"/>
          <w:lang w:eastAsia="en-US"/>
        </w:rPr>
      </w:pPr>
      <w:r>
        <w:rPr>
          <w:rStyle w:val="FontStyle52"/>
          <w:rFonts w:ascii="Times New Roman" w:hAnsi="Times New Roman" w:cs="Times New Roman"/>
          <w:sz w:val="24"/>
          <w:szCs w:val="24"/>
          <w:lang w:val="ru" w:eastAsia="en-US"/>
        </w:rPr>
        <w:t>Е</w:t>
      </w:r>
      <w:r w:rsidR="00501BCA" w:rsidRPr="00501BCA">
        <w:rPr>
          <w:rStyle w:val="FontStyle52"/>
          <w:rFonts w:ascii="Times New Roman" w:hAnsi="Times New Roman" w:cs="Times New Roman"/>
          <w:sz w:val="24"/>
          <w:szCs w:val="24"/>
          <w:lang w:val="ru" w:eastAsia="en-US"/>
        </w:rPr>
        <w:t>вропейский стандарт подготовлен в соответствии с запросом на стандартизацию M 116 «Кладка и сопутствующие изделия» (с изменениями), переданным CEN и CENELEC Европейской комиссией (EC) и Европейской ассоциацией свободной торговли (EFTA).</w:t>
      </w:r>
    </w:p>
    <w:p w:rsidR="00501BCA" w:rsidRPr="00501BCA" w:rsidRDefault="00501BCA" w:rsidP="00501BCA">
      <w:pPr>
        <w:pStyle w:val="Style22"/>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Если этот европейский стандарт цитируется в Официальном журнале Европейского союза (OJEU), в соответствии с Регламентом (ЕС) № 305/2011, его можно использовать в качестве основы для создания Декларации характеристик качества (DoP) и маркировки СЕ с д</w:t>
      </w:r>
      <w:r w:rsidRPr="00501BCA">
        <w:rPr>
          <w:rStyle w:val="FontStyle52"/>
          <w:rFonts w:ascii="Times New Roman" w:hAnsi="Times New Roman" w:cs="Times New Roman"/>
          <w:sz w:val="24"/>
          <w:szCs w:val="24"/>
          <w:lang w:val="ru" w:eastAsia="en-US"/>
        </w:rPr>
        <w:softHyphen/>
        <w:t>аты начала периода совместного действия, как указано в OJEU.</w:t>
      </w:r>
    </w:p>
    <w:p w:rsidR="00501BCA" w:rsidRPr="00501BCA" w:rsidRDefault="00501BCA" w:rsidP="00501BCA">
      <w:pPr>
        <w:pStyle w:val="Style22"/>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Регламент (ЕС) № 305/2011 с поправками содержит положения о DoP и маркировке CE.</w:t>
      </w:r>
    </w:p>
    <w:p w:rsidR="00D60A98" w:rsidRPr="00616C29" w:rsidRDefault="00D60A98" w:rsidP="00D60A98">
      <w:pPr>
        <w:pStyle w:val="Style12"/>
        <w:widowControl/>
        <w:jc w:val="center"/>
        <w:rPr>
          <w:rStyle w:val="FontStyle35"/>
          <w:rFonts w:ascii="Times New Roman" w:hAnsi="Times New Roman" w:cs="Times New Roman"/>
          <w:sz w:val="24"/>
          <w:szCs w:val="24"/>
          <w:lang w:eastAsia="en-US"/>
        </w:rPr>
      </w:pPr>
    </w:p>
    <w:p w:rsidR="00616C29" w:rsidRPr="000A3A0A" w:rsidRDefault="00501BCA" w:rsidP="00616C29">
      <w:pPr>
        <w:pStyle w:val="Style31"/>
        <w:widowControl/>
        <w:jc w:val="center"/>
        <w:rPr>
          <w:rStyle w:val="FontStyle73"/>
          <w:rFonts w:ascii="Times New Roman" w:hAnsi="Times New Roman" w:cs="Times New Roman"/>
          <w:sz w:val="24"/>
          <w:szCs w:val="24"/>
          <w:lang w:eastAsia="en-US"/>
        </w:rPr>
      </w:pPr>
      <w:r w:rsidRPr="00501BCA">
        <w:rPr>
          <w:rStyle w:val="FontStyle54"/>
          <w:rFonts w:ascii="Times New Roman" w:hAnsi="Times New Roman" w:cs="Times New Roman"/>
          <w:sz w:val="24"/>
          <w:szCs w:val="24"/>
          <w:lang w:val="ru" w:eastAsia="en-US"/>
        </w:rPr>
        <w:t xml:space="preserve">Таблица ZA.1.1 – Соответствующие положения </w:t>
      </w:r>
      <w:r w:rsidRPr="00616C29">
        <w:rPr>
          <w:rFonts w:ascii="Times New Roman" w:hAnsi="Times New Roman" w:cs="Times New Roman"/>
          <w:b/>
        </w:rPr>
        <w:t xml:space="preserve">для </w:t>
      </w:r>
      <w:r w:rsidR="00616C29" w:rsidRPr="00616C29">
        <w:rPr>
          <w:rFonts w:ascii="Times New Roman" w:hAnsi="Times New Roman" w:cs="Times New Roman"/>
          <w:b/>
        </w:rPr>
        <w:t>кладочных растворов и предполагаемое использование</w:t>
      </w:r>
    </w:p>
    <w:p w:rsidR="00D60A98" w:rsidRPr="00616C29" w:rsidRDefault="00D60A98" w:rsidP="00616C29">
      <w:pPr>
        <w:pStyle w:val="Style13"/>
        <w:widowControl/>
        <w:jc w:val="center"/>
        <w:rPr>
          <w:rStyle w:val="FontStyle35"/>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2235"/>
        <w:gridCol w:w="1559"/>
        <w:gridCol w:w="2637"/>
        <w:gridCol w:w="1332"/>
        <w:gridCol w:w="1810"/>
      </w:tblGrid>
      <w:tr w:rsidR="00501BCA" w:rsidTr="00D347A1">
        <w:tc>
          <w:tcPr>
            <w:tcW w:w="9573" w:type="dxa"/>
            <w:gridSpan w:val="5"/>
          </w:tcPr>
          <w:p w:rsidR="00616C29" w:rsidRPr="00F84A5D" w:rsidRDefault="00501BCA" w:rsidP="00616C29">
            <w:pPr>
              <w:rPr>
                <w:rFonts w:ascii="Times New Roman" w:hAnsi="Times New Roman" w:cs="Times New Roman"/>
                <w:sz w:val="22"/>
                <w:szCs w:val="22"/>
              </w:rPr>
            </w:pPr>
            <w:r w:rsidRPr="00F84A5D">
              <w:rPr>
                <w:rStyle w:val="FontStyle54"/>
                <w:rFonts w:ascii="Times New Roman" w:hAnsi="Times New Roman" w:cs="Times New Roman"/>
                <w:sz w:val="22"/>
                <w:szCs w:val="22"/>
                <w:lang w:val="ru" w:eastAsia="en-US"/>
              </w:rPr>
              <w:t>Продукт:</w:t>
            </w:r>
            <w:r w:rsidRPr="00F84A5D">
              <w:rPr>
                <w:rStyle w:val="FontStyle52"/>
                <w:rFonts w:ascii="Times New Roman" w:hAnsi="Times New Roman" w:cs="Times New Roman"/>
                <w:sz w:val="22"/>
                <w:szCs w:val="22"/>
                <w:lang w:val="ru" w:eastAsia="en-US"/>
              </w:rPr>
              <w:t xml:space="preserve"> </w:t>
            </w:r>
            <w:r w:rsidR="00616C29" w:rsidRPr="00F84A5D">
              <w:rPr>
                <w:rFonts w:ascii="Times New Roman" w:hAnsi="Times New Roman" w:cs="Times New Roman"/>
                <w:sz w:val="22"/>
                <w:szCs w:val="22"/>
              </w:rPr>
              <w:t>Заводские кладочные растворы, включающие следующие виды:</w:t>
            </w:r>
          </w:p>
          <w:p w:rsidR="00616C29" w:rsidRPr="00F84A5D" w:rsidRDefault="00616C29" w:rsidP="00616C29">
            <w:pPr>
              <w:rPr>
                <w:rFonts w:ascii="Times New Roman" w:hAnsi="Times New Roman" w:cs="Times New Roman"/>
                <w:sz w:val="22"/>
                <w:szCs w:val="22"/>
              </w:rPr>
            </w:pPr>
            <w:r w:rsidRPr="00F84A5D">
              <w:rPr>
                <w:rFonts w:ascii="Times New Roman" w:hAnsi="Times New Roman" w:cs="Times New Roman"/>
                <w:sz w:val="22"/>
                <w:szCs w:val="22"/>
              </w:rPr>
              <w:t>• нормальные кладочные растворы;</w:t>
            </w:r>
          </w:p>
          <w:p w:rsidR="00616C29" w:rsidRPr="00F84A5D" w:rsidRDefault="00616C29" w:rsidP="00616C29">
            <w:pPr>
              <w:rPr>
                <w:rFonts w:ascii="Times New Roman" w:hAnsi="Times New Roman" w:cs="Times New Roman"/>
                <w:sz w:val="22"/>
                <w:szCs w:val="22"/>
              </w:rPr>
            </w:pPr>
            <w:r w:rsidRPr="00F84A5D">
              <w:rPr>
                <w:rFonts w:ascii="Times New Roman" w:hAnsi="Times New Roman" w:cs="Times New Roman"/>
                <w:sz w:val="22"/>
                <w:szCs w:val="22"/>
              </w:rPr>
              <w:t>• тонкослойные кладочные растворы;</w:t>
            </w:r>
          </w:p>
          <w:p w:rsidR="00616C29" w:rsidRPr="00F84A5D" w:rsidRDefault="00616C29" w:rsidP="00616C29">
            <w:pPr>
              <w:rPr>
                <w:rFonts w:ascii="Times New Roman" w:hAnsi="Times New Roman" w:cs="Times New Roman"/>
                <w:sz w:val="22"/>
                <w:szCs w:val="22"/>
              </w:rPr>
            </w:pPr>
            <w:r w:rsidRPr="00F84A5D">
              <w:rPr>
                <w:rFonts w:ascii="Times New Roman" w:hAnsi="Times New Roman" w:cs="Times New Roman"/>
                <w:sz w:val="22"/>
                <w:szCs w:val="22"/>
              </w:rPr>
              <w:t xml:space="preserve">• легкие кладочные растворы </w:t>
            </w:r>
          </w:p>
          <w:p w:rsidR="00501BCA" w:rsidRPr="00616C29" w:rsidRDefault="00616C29" w:rsidP="00616C29">
            <w:pPr>
              <w:rPr>
                <w:rFonts w:ascii="Times New Roman" w:hAnsi="Times New Roman" w:cs="Times New Roman"/>
              </w:rPr>
            </w:pPr>
            <w:r w:rsidRPr="00F84A5D">
              <w:rPr>
                <w:rFonts w:ascii="Times New Roman" w:hAnsi="Times New Roman" w:cs="Times New Roman"/>
                <w:b/>
                <w:sz w:val="22"/>
                <w:szCs w:val="22"/>
              </w:rPr>
              <w:t>Предполагаемое использование</w:t>
            </w:r>
            <w:r w:rsidRPr="00F84A5D">
              <w:rPr>
                <w:rFonts w:ascii="Times New Roman" w:hAnsi="Times New Roman" w:cs="Times New Roman"/>
                <w:sz w:val="22"/>
                <w:szCs w:val="22"/>
              </w:rPr>
              <w:t>: для несущих стен, опор и разделительных перегородок</w:t>
            </w:r>
          </w:p>
        </w:tc>
      </w:tr>
      <w:tr w:rsidR="002E68AD" w:rsidRPr="001F45D1" w:rsidTr="009C199E">
        <w:tc>
          <w:tcPr>
            <w:tcW w:w="3794" w:type="dxa"/>
            <w:gridSpan w:val="2"/>
            <w:tcBorders>
              <w:bottom w:val="double" w:sz="4" w:space="0" w:color="auto"/>
            </w:tcBorders>
            <w:vAlign w:val="center"/>
          </w:tcPr>
          <w:p w:rsidR="00501BCA" w:rsidRPr="001F45D1" w:rsidRDefault="00501BCA" w:rsidP="00D347A1">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Основные свойства</w:t>
            </w:r>
          </w:p>
        </w:tc>
        <w:tc>
          <w:tcPr>
            <w:tcW w:w="2637" w:type="dxa"/>
            <w:tcBorders>
              <w:bottom w:val="double" w:sz="4" w:space="0" w:color="auto"/>
            </w:tcBorders>
            <w:vAlign w:val="center"/>
          </w:tcPr>
          <w:p w:rsidR="00501BCA" w:rsidRPr="001F45D1" w:rsidRDefault="00501BCA" w:rsidP="00D347A1">
            <w:pPr>
              <w:pStyle w:val="Style23"/>
              <w:widowControl/>
              <w:jc w:val="center"/>
              <w:rPr>
                <w:rStyle w:val="FontStyle54"/>
                <w:rFonts w:ascii="Times New Roman" w:hAnsi="Times New Roman" w:cs="Times New Roman"/>
                <w:b w:val="0"/>
                <w:sz w:val="22"/>
                <w:szCs w:val="22"/>
                <w:lang w:eastAsia="en-US"/>
              </w:rPr>
            </w:pPr>
            <w:r w:rsidRPr="001F45D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501BCA" w:rsidRPr="001F45D1" w:rsidRDefault="00501BCA" w:rsidP="00D347A1">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свойствам</w:t>
            </w:r>
          </w:p>
        </w:tc>
        <w:tc>
          <w:tcPr>
            <w:tcW w:w="1332" w:type="dxa"/>
            <w:tcBorders>
              <w:bottom w:val="double" w:sz="4" w:space="0" w:color="auto"/>
            </w:tcBorders>
            <w:vAlign w:val="center"/>
          </w:tcPr>
          <w:p w:rsidR="00501BCA" w:rsidRPr="001F45D1" w:rsidRDefault="00501BCA" w:rsidP="00D347A1">
            <w:pPr>
              <w:pStyle w:val="Style23"/>
              <w:widowControl/>
              <w:jc w:val="center"/>
              <w:rPr>
                <w:rStyle w:val="FontStyle54"/>
                <w:rFonts w:ascii="Times New Roman" w:hAnsi="Times New Roman" w:cs="Times New Roman"/>
                <w:b w:val="0"/>
                <w:sz w:val="22"/>
                <w:szCs w:val="22"/>
                <w:lang w:eastAsia="en-US"/>
              </w:rPr>
            </w:pPr>
            <w:r w:rsidRPr="001F45D1">
              <w:rPr>
                <w:rStyle w:val="FontStyle54"/>
                <w:rFonts w:ascii="Times New Roman" w:hAnsi="Times New Roman" w:cs="Times New Roman"/>
                <w:b w:val="0"/>
                <w:sz w:val="22"/>
                <w:szCs w:val="22"/>
                <w:lang w:val="ru" w:eastAsia="en-US"/>
              </w:rPr>
              <w:t>Классы и/или пороговые уровни</w:t>
            </w:r>
          </w:p>
        </w:tc>
        <w:tc>
          <w:tcPr>
            <w:tcW w:w="1810" w:type="dxa"/>
            <w:tcBorders>
              <w:bottom w:val="double" w:sz="4" w:space="0" w:color="auto"/>
            </w:tcBorders>
            <w:vAlign w:val="center"/>
          </w:tcPr>
          <w:p w:rsidR="00501BCA" w:rsidRPr="001F45D1" w:rsidRDefault="00501BCA" w:rsidP="00D347A1">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Примечания</w:t>
            </w:r>
          </w:p>
        </w:tc>
      </w:tr>
      <w:tr w:rsidR="002E68AD" w:rsidTr="009C199E">
        <w:tc>
          <w:tcPr>
            <w:tcW w:w="3794" w:type="dxa"/>
            <w:gridSpan w:val="2"/>
            <w:tcBorders>
              <w:top w:val="double" w:sz="4" w:space="0" w:color="auto"/>
            </w:tcBorders>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Прочность на сжатие</w:t>
            </w:r>
          </w:p>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(для кладочных растворов на основе результатов испытаний)</w:t>
            </w:r>
          </w:p>
        </w:tc>
        <w:tc>
          <w:tcPr>
            <w:tcW w:w="2637" w:type="dxa"/>
            <w:tcBorders>
              <w:top w:val="double" w:sz="4" w:space="0" w:color="auto"/>
            </w:tcBorders>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5.4.1</w:t>
            </w:r>
          </w:p>
        </w:tc>
        <w:tc>
          <w:tcPr>
            <w:tcW w:w="1332" w:type="dxa"/>
            <w:tcBorders>
              <w:top w:val="double" w:sz="4" w:space="0" w:color="auto"/>
            </w:tcBorders>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Классы</w:t>
            </w:r>
          </w:p>
        </w:tc>
        <w:tc>
          <w:tcPr>
            <w:tcW w:w="1810" w:type="dxa"/>
            <w:tcBorders>
              <w:top w:val="double" w:sz="4" w:space="0" w:color="auto"/>
            </w:tcBorders>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Заявленное значение и/или категория (Н/мм</w:t>
            </w:r>
            <w:r w:rsidRPr="00F84A5D">
              <w:rPr>
                <w:rFonts w:ascii="Times New Roman" w:hAnsi="Times New Roman" w:cs="Times New Roman"/>
                <w:sz w:val="22"/>
                <w:szCs w:val="22"/>
                <w:vertAlign w:val="superscript"/>
              </w:rPr>
              <w:t>2</w:t>
            </w:r>
            <w:r w:rsidRPr="00F84A5D">
              <w:rPr>
                <w:rFonts w:ascii="Times New Roman" w:hAnsi="Times New Roman" w:cs="Times New Roman"/>
                <w:sz w:val="22"/>
                <w:szCs w:val="22"/>
              </w:rPr>
              <w:t>)</w:t>
            </w:r>
          </w:p>
        </w:tc>
      </w:tr>
      <w:tr w:rsidR="002E68AD" w:rsidTr="001F45D1">
        <w:trPr>
          <w:trHeight w:val="1201"/>
        </w:trPr>
        <w:tc>
          <w:tcPr>
            <w:tcW w:w="3794" w:type="dxa"/>
            <w:gridSpan w:val="2"/>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Соотношение основных составляющих</w:t>
            </w:r>
          </w:p>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(для кладочных растворов на основе результатов рецептов)</w:t>
            </w:r>
          </w:p>
        </w:tc>
        <w:tc>
          <w:tcPr>
            <w:tcW w:w="2637" w:type="dxa"/>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5.3</w:t>
            </w:r>
          </w:p>
        </w:tc>
        <w:tc>
          <w:tcPr>
            <w:tcW w:w="1332" w:type="dxa"/>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tcPr>
          <w:p w:rsidR="0056366F" w:rsidRPr="00F84A5D" w:rsidRDefault="0056366F" w:rsidP="0056366F">
            <w:pPr>
              <w:rPr>
                <w:rFonts w:ascii="Times New Roman" w:hAnsi="Times New Roman" w:cs="Times New Roman"/>
                <w:sz w:val="22"/>
                <w:szCs w:val="22"/>
              </w:rPr>
            </w:pPr>
            <w:r w:rsidRPr="00F84A5D">
              <w:rPr>
                <w:rFonts w:ascii="Times New Roman" w:hAnsi="Times New Roman" w:cs="Times New Roman"/>
                <w:sz w:val="22"/>
                <w:szCs w:val="22"/>
              </w:rPr>
              <w:t>Соотношение при смешивании по весу или объему</w:t>
            </w:r>
          </w:p>
        </w:tc>
      </w:tr>
      <w:tr w:rsidR="002E68AD" w:rsidTr="001F45D1">
        <w:trPr>
          <w:trHeight w:val="1416"/>
        </w:trPr>
        <w:tc>
          <w:tcPr>
            <w:tcW w:w="2235" w:type="dxa"/>
            <w:vMerge w:val="restart"/>
          </w:tcPr>
          <w:p w:rsidR="002E68AD" w:rsidRPr="00F84A5D" w:rsidRDefault="002E68AD" w:rsidP="002E68AD">
            <w:pPr>
              <w:rPr>
                <w:rFonts w:ascii="Times New Roman" w:hAnsi="Times New Roman" w:cs="Times New Roman"/>
                <w:sz w:val="22"/>
                <w:szCs w:val="22"/>
              </w:rPr>
            </w:pPr>
            <w:r w:rsidRPr="00F84A5D">
              <w:rPr>
                <w:rFonts w:ascii="Times New Roman" w:hAnsi="Times New Roman" w:cs="Times New Roman"/>
                <w:sz w:val="22"/>
                <w:szCs w:val="22"/>
              </w:rPr>
              <w:t>Прочность сцепления с основанием</w:t>
            </w:r>
          </w:p>
          <w:p w:rsidR="002E68AD" w:rsidRPr="00F84A5D" w:rsidRDefault="002E68AD" w:rsidP="00F84A5D">
            <w:pPr>
              <w:pStyle w:val="Style27"/>
              <w:widowControl/>
              <w:jc w:val="both"/>
              <w:rPr>
                <w:rStyle w:val="FontStyle52"/>
                <w:rFonts w:ascii="Times New Roman" w:hAnsi="Times New Roman" w:cs="Times New Roman"/>
                <w:sz w:val="22"/>
                <w:szCs w:val="22"/>
                <w:lang w:eastAsia="en-US"/>
              </w:rPr>
            </w:pPr>
            <w:r w:rsidRPr="00F84A5D">
              <w:rPr>
                <w:rFonts w:ascii="Times New Roman" w:hAnsi="Times New Roman" w:cs="Times New Roman"/>
                <w:sz w:val="22"/>
                <w:szCs w:val="22"/>
              </w:rPr>
              <w:t xml:space="preserve">(для кладочных растворов на основе результатов испытаний, предназначенных для применения в конструкциях, </w:t>
            </w:r>
          </w:p>
        </w:tc>
        <w:tc>
          <w:tcPr>
            <w:tcW w:w="1559" w:type="dxa"/>
          </w:tcPr>
          <w:p w:rsidR="002E68AD" w:rsidRPr="00F84A5D" w:rsidRDefault="002E68AD" w:rsidP="00D347A1">
            <w:pPr>
              <w:pStyle w:val="Style27"/>
              <w:widowControl/>
              <w:jc w:val="both"/>
              <w:rPr>
                <w:rStyle w:val="FontStyle52"/>
                <w:rFonts w:ascii="Times New Roman" w:hAnsi="Times New Roman" w:cs="Times New Roman"/>
                <w:sz w:val="22"/>
                <w:szCs w:val="22"/>
                <w:lang w:eastAsia="en-US"/>
              </w:rPr>
            </w:pPr>
            <w:r w:rsidRPr="00F84A5D">
              <w:rPr>
                <w:rFonts w:ascii="Times New Roman" w:hAnsi="Times New Roman" w:cs="Times New Roman"/>
                <w:sz w:val="22"/>
                <w:szCs w:val="22"/>
              </w:rPr>
              <w:t>Прочность сцепления с основанием при сдвиге</w:t>
            </w:r>
          </w:p>
        </w:tc>
        <w:tc>
          <w:tcPr>
            <w:tcW w:w="2637" w:type="dxa"/>
          </w:tcPr>
          <w:p w:rsidR="002E68AD" w:rsidRPr="00F84A5D" w:rsidRDefault="002E68AD" w:rsidP="00D347A1">
            <w:pPr>
              <w:pStyle w:val="Style27"/>
              <w:widowControl/>
              <w:jc w:val="both"/>
              <w:rPr>
                <w:rStyle w:val="FontStyle52"/>
                <w:rFonts w:ascii="Times New Roman" w:hAnsi="Times New Roman" w:cs="Times New Roman"/>
                <w:sz w:val="22"/>
                <w:szCs w:val="22"/>
              </w:rPr>
            </w:pPr>
            <w:r w:rsidRPr="00F84A5D">
              <w:rPr>
                <w:rFonts w:ascii="Times New Roman" w:hAnsi="Times New Roman" w:cs="Times New Roman"/>
                <w:sz w:val="22"/>
                <w:szCs w:val="22"/>
              </w:rPr>
              <w:t>5.4.2.1</w:t>
            </w:r>
          </w:p>
        </w:tc>
        <w:tc>
          <w:tcPr>
            <w:tcW w:w="1332" w:type="dxa"/>
          </w:tcPr>
          <w:p w:rsidR="002E68AD" w:rsidRPr="00F84A5D" w:rsidRDefault="002E68AD" w:rsidP="00F84A5D">
            <w:pPr>
              <w:pStyle w:val="Style27"/>
              <w:widowControl/>
              <w:rPr>
                <w:rStyle w:val="FontStyle52"/>
                <w:rFonts w:ascii="Times New Roman" w:hAnsi="Times New Roman" w:cs="Times New Roman"/>
                <w:sz w:val="22"/>
                <w:szCs w:val="22"/>
                <w:lang w:eastAsia="en-US"/>
              </w:rPr>
            </w:pPr>
            <w:r w:rsidRPr="00F84A5D">
              <w:rPr>
                <w:rFonts w:ascii="Times New Roman" w:hAnsi="Times New Roman" w:cs="Times New Roman"/>
                <w:sz w:val="22"/>
                <w:szCs w:val="22"/>
              </w:rPr>
              <w:t>Нет</w:t>
            </w:r>
          </w:p>
        </w:tc>
        <w:tc>
          <w:tcPr>
            <w:tcW w:w="1810" w:type="dxa"/>
          </w:tcPr>
          <w:p w:rsidR="002E68AD" w:rsidRPr="00F84A5D" w:rsidRDefault="002E68AD" w:rsidP="002E68AD">
            <w:pPr>
              <w:rPr>
                <w:rFonts w:ascii="Times New Roman" w:hAnsi="Times New Roman" w:cs="Times New Roman"/>
                <w:sz w:val="22"/>
                <w:szCs w:val="22"/>
              </w:rPr>
            </w:pPr>
            <w:r w:rsidRPr="00F84A5D">
              <w:rPr>
                <w:rFonts w:ascii="Times New Roman" w:hAnsi="Times New Roman" w:cs="Times New Roman"/>
                <w:sz w:val="22"/>
                <w:szCs w:val="22"/>
              </w:rPr>
              <w:t>Заявленное табличное или измеренное значение</w:t>
            </w:r>
          </w:p>
          <w:p w:rsidR="002E68AD" w:rsidRPr="00F84A5D" w:rsidRDefault="002E68AD" w:rsidP="002E68AD">
            <w:pPr>
              <w:rPr>
                <w:rStyle w:val="FontStyle52"/>
                <w:rFonts w:ascii="Times New Roman" w:hAnsi="Times New Roman" w:cs="Times New Roman"/>
                <w:sz w:val="22"/>
                <w:szCs w:val="22"/>
                <w:lang w:eastAsia="en-US"/>
              </w:rPr>
            </w:pPr>
            <w:r w:rsidRPr="00F84A5D">
              <w:rPr>
                <w:rFonts w:ascii="Times New Roman" w:hAnsi="Times New Roman" w:cs="Times New Roman"/>
                <w:sz w:val="22"/>
                <w:szCs w:val="22"/>
              </w:rPr>
              <w:t>(Н/мм</w:t>
            </w:r>
            <w:r w:rsidRPr="00F84A5D">
              <w:rPr>
                <w:rFonts w:ascii="Times New Roman" w:hAnsi="Times New Roman" w:cs="Times New Roman"/>
                <w:sz w:val="22"/>
                <w:szCs w:val="22"/>
                <w:vertAlign w:val="superscript"/>
              </w:rPr>
              <w:t>2</w:t>
            </w:r>
            <w:r w:rsidRPr="00F84A5D">
              <w:rPr>
                <w:rFonts w:ascii="Times New Roman" w:hAnsi="Times New Roman" w:cs="Times New Roman"/>
                <w:sz w:val="22"/>
                <w:szCs w:val="22"/>
              </w:rPr>
              <w:t>)</w:t>
            </w:r>
          </w:p>
        </w:tc>
      </w:tr>
      <w:tr w:rsidR="002E68AD" w:rsidTr="00F84A5D">
        <w:tc>
          <w:tcPr>
            <w:tcW w:w="2235" w:type="dxa"/>
            <w:vMerge/>
            <w:tcBorders>
              <w:bottom w:val="nil"/>
            </w:tcBorders>
          </w:tcPr>
          <w:p w:rsidR="002E68AD" w:rsidRPr="0056366F" w:rsidRDefault="002E68AD" w:rsidP="00D347A1">
            <w:pPr>
              <w:pStyle w:val="Style27"/>
              <w:widowControl/>
              <w:jc w:val="both"/>
              <w:rPr>
                <w:rStyle w:val="FontStyle52"/>
                <w:rFonts w:ascii="Times New Roman" w:hAnsi="Times New Roman" w:cs="Times New Roman"/>
                <w:sz w:val="24"/>
                <w:szCs w:val="24"/>
                <w:lang w:eastAsia="en-US"/>
              </w:rPr>
            </w:pPr>
          </w:p>
        </w:tc>
        <w:tc>
          <w:tcPr>
            <w:tcW w:w="1559" w:type="dxa"/>
            <w:tcBorders>
              <w:bottom w:val="nil"/>
            </w:tcBorders>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Прочность сцепления с основанием при изгибе</w:t>
            </w:r>
          </w:p>
          <w:p w:rsidR="002E68AD" w:rsidRPr="002E68AD" w:rsidRDefault="002E68AD" w:rsidP="002E68AD">
            <w:pPr>
              <w:rPr>
                <w:rFonts w:ascii="Times New Roman" w:hAnsi="Times New Roman" w:cs="Times New Roman"/>
                <w:sz w:val="22"/>
                <w:szCs w:val="22"/>
              </w:rPr>
            </w:pPr>
          </w:p>
        </w:tc>
        <w:tc>
          <w:tcPr>
            <w:tcW w:w="2637" w:type="dxa"/>
            <w:tcBorders>
              <w:bottom w:val="nil"/>
            </w:tcBorders>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5.4.2.2</w:t>
            </w:r>
          </w:p>
        </w:tc>
        <w:tc>
          <w:tcPr>
            <w:tcW w:w="1332" w:type="dxa"/>
            <w:tcBorders>
              <w:bottom w:val="nil"/>
            </w:tcBorders>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Нет</w:t>
            </w:r>
          </w:p>
        </w:tc>
        <w:tc>
          <w:tcPr>
            <w:tcW w:w="1810" w:type="dxa"/>
            <w:tcBorders>
              <w:bottom w:val="nil"/>
            </w:tcBorders>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Заявленное значение</w:t>
            </w:r>
          </w:p>
        </w:tc>
      </w:tr>
      <w:tr w:rsidR="00F84A5D" w:rsidTr="00F84A5D">
        <w:tc>
          <w:tcPr>
            <w:tcW w:w="9573" w:type="dxa"/>
            <w:gridSpan w:val="5"/>
            <w:tcBorders>
              <w:top w:val="nil"/>
              <w:left w:val="nil"/>
              <w:right w:val="nil"/>
            </w:tcBorders>
            <w:vAlign w:val="center"/>
          </w:tcPr>
          <w:p w:rsidR="00F84A5D" w:rsidRPr="00F84A5D" w:rsidRDefault="00F84A5D" w:rsidP="002C1224">
            <w:pPr>
              <w:jc w:val="center"/>
              <w:rPr>
                <w:rFonts w:ascii="Times New Roman" w:hAnsi="Times New Roman" w:cs="Times New Roman"/>
                <w:i/>
                <w:sz w:val="22"/>
                <w:szCs w:val="22"/>
              </w:rPr>
            </w:pPr>
            <w:r w:rsidRPr="002C1224">
              <w:rPr>
                <w:rFonts w:ascii="Times New Roman" w:hAnsi="Times New Roman" w:cs="Times New Roman"/>
                <w:i/>
              </w:rPr>
              <w:lastRenderedPageBreak/>
              <w:t xml:space="preserve">Окончание таблицы </w:t>
            </w:r>
            <w:r w:rsidRPr="002C1224">
              <w:rPr>
                <w:rFonts w:ascii="Times New Roman" w:hAnsi="Times New Roman" w:cs="Times New Roman"/>
                <w:i/>
                <w:lang w:val="en-US"/>
              </w:rPr>
              <w:t>ZA</w:t>
            </w:r>
            <w:r w:rsidRPr="002C1224">
              <w:rPr>
                <w:rFonts w:ascii="Times New Roman" w:hAnsi="Times New Roman" w:cs="Times New Roman"/>
                <w:i/>
              </w:rPr>
              <w:t>.</w:t>
            </w:r>
            <w:r w:rsidRPr="002C1224">
              <w:rPr>
                <w:rFonts w:ascii="Times New Roman" w:hAnsi="Times New Roman" w:cs="Times New Roman"/>
                <w:i/>
                <w:lang w:val="en-US"/>
              </w:rPr>
              <w:t>1</w:t>
            </w:r>
            <w:r w:rsidRPr="002C1224">
              <w:rPr>
                <w:rFonts w:ascii="Times New Roman" w:hAnsi="Times New Roman" w:cs="Times New Roman"/>
                <w:i/>
              </w:rPr>
              <w:t>.</w:t>
            </w:r>
            <w:r w:rsidRPr="00F84A5D">
              <w:rPr>
                <w:rFonts w:ascii="Times New Roman" w:hAnsi="Times New Roman" w:cs="Times New Roman"/>
                <w:i/>
                <w:sz w:val="22"/>
                <w:szCs w:val="22"/>
                <w:lang w:val="en-US"/>
              </w:rPr>
              <w:t>1</w:t>
            </w:r>
          </w:p>
          <w:p w:rsidR="00F84A5D" w:rsidRPr="00F84A5D" w:rsidRDefault="00F84A5D" w:rsidP="00F84A5D">
            <w:pPr>
              <w:ind w:firstLine="567"/>
              <w:rPr>
                <w:rFonts w:ascii="Times New Roman" w:hAnsi="Times New Roman" w:cs="Times New Roman"/>
                <w:sz w:val="22"/>
                <w:szCs w:val="22"/>
              </w:rPr>
            </w:pPr>
          </w:p>
        </w:tc>
      </w:tr>
      <w:tr w:rsidR="00F84A5D" w:rsidRPr="001F45D1" w:rsidTr="009C199E">
        <w:tc>
          <w:tcPr>
            <w:tcW w:w="3794" w:type="dxa"/>
            <w:gridSpan w:val="2"/>
            <w:tcBorders>
              <w:bottom w:val="double" w:sz="4" w:space="0" w:color="auto"/>
            </w:tcBorders>
            <w:vAlign w:val="center"/>
          </w:tcPr>
          <w:p w:rsidR="00F84A5D" w:rsidRPr="001F45D1" w:rsidRDefault="00F84A5D" w:rsidP="00551774">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Основные свойства</w:t>
            </w:r>
          </w:p>
        </w:tc>
        <w:tc>
          <w:tcPr>
            <w:tcW w:w="2637" w:type="dxa"/>
            <w:tcBorders>
              <w:bottom w:val="double" w:sz="4" w:space="0" w:color="auto"/>
            </w:tcBorders>
            <w:vAlign w:val="center"/>
          </w:tcPr>
          <w:p w:rsidR="00F84A5D" w:rsidRPr="001F45D1" w:rsidRDefault="00F84A5D" w:rsidP="00551774">
            <w:pPr>
              <w:pStyle w:val="Style23"/>
              <w:widowControl/>
              <w:jc w:val="center"/>
              <w:rPr>
                <w:rStyle w:val="FontStyle54"/>
                <w:rFonts w:ascii="Times New Roman" w:hAnsi="Times New Roman" w:cs="Times New Roman"/>
                <w:b w:val="0"/>
                <w:sz w:val="22"/>
                <w:szCs w:val="22"/>
                <w:lang w:eastAsia="en-US"/>
              </w:rPr>
            </w:pPr>
            <w:r w:rsidRPr="001F45D1">
              <w:rPr>
                <w:rStyle w:val="FontStyle54"/>
                <w:rFonts w:ascii="Times New Roman" w:hAnsi="Times New Roman" w:cs="Times New Roman"/>
                <w:b w:val="0"/>
                <w:sz w:val="22"/>
                <w:szCs w:val="22"/>
                <w:lang w:val="ru" w:eastAsia="en-US"/>
              </w:rPr>
              <w:t>Положения невропейского стандарта, относящиеся к основным</w:t>
            </w:r>
          </w:p>
          <w:p w:rsidR="00F84A5D" w:rsidRPr="001F45D1" w:rsidRDefault="00F84A5D" w:rsidP="00551774">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свойствам</w:t>
            </w:r>
          </w:p>
        </w:tc>
        <w:tc>
          <w:tcPr>
            <w:tcW w:w="1332" w:type="dxa"/>
            <w:tcBorders>
              <w:bottom w:val="double" w:sz="4" w:space="0" w:color="auto"/>
            </w:tcBorders>
            <w:vAlign w:val="center"/>
          </w:tcPr>
          <w:p w:rsidR="00F84A5D" w:rsidRPr="001F45D1" w:rsidRDefault="00F84A5D" w:rsidP="00551774">
            <w:pPr>
              <w:pStyle w:val="Style23"/>
              <w:widowControl/>
              <w:jc w:val="center"/>
              <w:rPr>
                <w:rStyle w:val="FontStyle54"/>
                <w:rFonts w:ascii="Times New Roman" w:hAnsi="Times New Roman" w:cs="Times New Roman"/>
                <w:b w:val="0"/>
                <w:sz w:val="22"/>
                <w:szCs w:val="22"/>
                <w:lang w:eastAsia="en-US"/>
              </w:rPr>
            </w:pPr>
            <w:r w:rsidRPr="001F45D1">
              <w:rPr>
                <w:rStyle w:val="FontStyle54"/>
                <w:rFonts w:ascii="Times New Roman" w:hAnsi="Times New Roman" w:cs="Times New Roman"/>
                <w:b w:val="0"/>
                <w:sz w:val="22"/>
                <w:szCs w:val="22"/>
                <w:lang w:val="ru" w:eastAsia="en-US"/>
              </w:rPr>
              <w:t>Классы и/или пороговые уровни</w:t>
            </w:r>
          </w:p>
        </w:tc>
        <w:tc>
          <w:tcPr>
            <w:tcW w:w="1810" w:type="dxa"/>
            <w:tcBorders>
              <w:bottom w:val="double" w:sz="4" w:space="0" w:color="auto"/>
            </w:tcBorders>
            <w:vAlign w:val="center"/>
          </w:tcPr>
          <w:p w:rsidR="00F84A5D" w:rsidRPr="001F45D1" w:rsidRDefault="00F84A5D" w:rsidP="00551774">
            <w:pPr>
              <w:pStyle w:val="Style23"/>
              <w:widowControl/>
              <w:jc w:val="center"/>
              <w:rPr>
                <w:rStyle w:val="FontStyle54"/>
                <w:rFonts w:ascii="Times New Roman" w:hAnsi="Times New Roman" w:cs="Times New Roman"/>
                <w:b w:val="0"/>
                <w:sz w:val="22"/>
                <w:szCs w:val="22"/>
                <w:lang w:val="en-US" w:eastAsia="en-US"/>
              </w:rPr>
            </w:pPr>
            <w:r w:rsidRPr="001F45D1">
              <w:rPr>
                <w:rStyle w:val="FontStyle54"/>
                <w:rFonts w:ascii="Times New Roman" w:hAnsi="Times New Roman" w:cs="Times New Roman"/>
                <w:b w:val="0"/>
                <w:sz w:val="22"/>
                <w:szCs w:val="22"/>
                <w:lang w:val="ru" w:eastAsia="en-US"/>
              </w:rPr>
              <w:t>Примечания</w:t>
            </w:r>
          </w:p>
        </w:tc>
      </w:tr>
      <w:tr w:rsidR="00F84A5D" w:rsidTr="009C199E">
        <w:tc>
          <w:tcPr>
            <w:tcW w:w="2235" w:type="dxa"/>
            <w:tcBorders>
              <w:top w:val="double" w:sz="4" w:space="0" w:color="auto"/>
            </w:tcBorders>
            <w:vAlign w:val="center"/>
          </w:tcPr>
          <w:p w:rsidR="00F84A5D" w:rsidRPr="002E68AD" w:rsidRDefault="00F84A5D" w:rsidP="002E68AD">
            <w:pPr>
              <w:rPr>
                <w:rFonts w:ascii="Times New Roman" w:hAnsi="Times New Roman" w:cs="Times New Roman"/>
                <w:sz w:val="22"/>
                <w:szCs w:val="22"/>
              </w:rPr>
            </w:pPr>
            <w:r w:rsidRPr="00F84A5D">
              <w:rPr>
                <w:rFonts w:ascii="Times New Roman" w:hAnsi="Times New Roman" w:cs="Times New Roman"/>
                <w:sz w:val="22"/>
                <w:szCs w:val="22"/>
              </w:rPr>
              <w:t>которые должны соответствовать требованиям устойчивости</w:t>
            </w:r>
          </w:p>
        </w:tc>
        <w:tc>
          <w:tcPr>
            <w:tcW w:w="1559" w:type="dxa"/>
            <w:tcBorders>
              <w:top w:val="double" w:sz="4" w:space="0" w:color="auto"/>
            </w:tcBorders>
            <w:vAlign w:val="center"/>
          </w:tcPr>
          <w:p w:rsidR="00F84A5D" w:rsidRPr="002E68AD" w:rsidRDefault="00F84A5D" w:rsidP="002E68AD">
            <w:pPr>
              <w:rPr>
                <w:rFonts w:ascii="Times New Roman" w:hAnsi="Times New Roman" w:cs="Times New Roman"/>
                <w:sz w:val="22"/>
                <w:szCs w:val="22"/>
              </w:rPr>
            </w:pPr>
          </w:p>
        </w:tc>
        <w:tc>
          <w:tcPr>
            <w:tcW w:w="2637" w:type="dxa"/>
            <w:tcBorders>
              <w:top w:val="double" w:sz="4" w:space="0" w:color="auto"/>
            </w:tcBorders>
            <w:vAlign w:val="center"/>
          </w:tcPr>
          <w:p w:rsidR="00F84A5D" w:rsidRPr="002E68AD" w:rsidRDefault="00F84A5D" w:rsidP="002E68AD">
            <w:pPr>
              <w:rPr>
                <w:rFonts w:ascii="Times New Roman" w:hAnsi="Times New Roman" w:cs="Times New Roman"/>
                <w:sz w:val="22"/>
                <w:szCs w:val="22"/>
              </w:rPr>
            </w:pPr>
          </w:p>
        </w:tc>
        <w:tc>
          <w:tcPr>
            <w:tcW w:w="1332" w:type="dxa"/>
            <w:tcBorders>
              <w:top w:val="double" w:sz="4" w:space="0" w:color="auto"/>
            </w:tcBorders>
            <w:vAlign w:val="center"/>
          </w:tcPr>
          <w:p w:rsidR="00F84A5D" w:rsidRPr="002E68AD" w:rsidRDefault="00F84A5D" w:rsidP="002E68AD">
            <w:pPr>
              <w:rPr>
                <w:rFonts w:ascii="Times New Roman" w:hAnsi="Times New Roman" w:cs="Times New Roman"/>
                <w:sz w:val="22"/>
                <w:szCs w:val="22"/>
              </w:rPr>
            </w:pPr>
          </w:p>
        </w:tc>
        <w:tc>
          <w:tcPr>
            <w:tcW w:w="1810" w:type="dxa"/>
            <w:tcBorders>
              <w:top w:val="double" w:sz="4" w:space="0" w:color="auto"/>
            </w:tcBorders>
          </w:tcPr>
          <w:p w:rsidR="00F84A5D" w:rsidRPr="002E68AD" w:rsidRDefault="00F84A5D" w:rsidP="002E68AD">
            <w:pPr>
              <w:rPr>
                <w:rFonts w:ascii="Times New Roman" w:hAnsi="Times New Roman" w:cs="Times New Roman"/>
                <w:sz w:val="22"/>
                <w:szCs w:val="22"/>
              </w:rPr>
            </w:pPr>
          </w:p>
        </w:tc>
      </w:tr>
      <w:tr w:rsidR="002E68AD" w:rsidTr="00F84A5D">
        <w:tc>
          <w:tcPr>
            <w:tcW w:w="3794" w:type="dxa"/>
            <w:gridSpan w:val="2"/>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Содержание хлоридов</w:t>
            </w:r>
          </w:p>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(для кладочных растворов, предназначенных для армированной каменной кладки)</w:t>
            </w:r>
          </w:p>
        </w:tc>
        <w:tc>
          <w:tcPr>
            <w:tcW w:w="2637" w:type="dxa"/>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5.2.2</w:t>
            </w:r>
          </w:p>
        </w:tc>
        <w:tc>
          <w:tcPr>
            <w:tcW w:w="1332" w:type="dxa"/>
            <w:vAlign w:val="center"/>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Нет</w:t>
            </w:r>
          </w:p>
        </w:tc>
        <w:tc>
          <w:tcPr>
            <w:tcW w:w="1810" w:type="dxa"/>
          </w:tcPr>
          <w:p w:rsidR="002E68AD" w:rsidRPr="002E68AD" w:rsidRDefault="002E68AD" w:rsidP="002E68AD">
            <w:pPr>
              <w:rPr>
                <w:rFonts w:ascii="Times New Roman" w:hAnsi="Times New Roman" w:cs="Times New Roman"/>
                <w:sz w:val="22"/>
                <w:szCs w:val="22"/>
              </w:rPr>
            </w:pPr>
            <w:r w:rsidRPr="002E68AD">
              <w:rPr>
                <w:rFonts w:ascii="Times New Roman" w:hAnsi="Times New Roman" w:cs="Times New Roman"/>
                <w:sz w:val="22"/>
                <w:szCs w:val="22"/>
              </w:rPr>
              <w:t>Заявленное значение (как массовая доля в %)</w:t>
            </w:r>
          </w:p>
        </w:tc>
      </w:tr>
      <w:tr w:rsidR="00E760DD" w:rsidTr="00F84A5D">
        <w:tc>
          <w:tcPr>
            <w:tcW w:w="3794" w:type="dxa"/>
            <w:gridSpan w:val="2"/>
            <w:vAlign w:val="center"/>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 xml:space="preserve">Реакция на воздействие огня </w:t>
            </w:r>
          </w:p>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(для кладочных растворов, предназначенных для применения в элементах, которые должны соответствовать требованиям огнеустойчивости)</w:t>
            </w:r>
          </w:p>
        </w:tc>
        <w:tc>
          <w:tcPr>
            <w:tcW w:w="2637" w:type="dxa"/>
            <w:vAlign w:val="center"/>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5.4.8</w:t>
            </w:r>
          </w:p>
        </w:tc>
        <w:tc>
          <w:tcPr>
            <w:tcW w:w="1332" w:type="dxa"/>
            <w:vAlign w:val="center"/>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Евроклассы A1-F</w:t>
            </w:r>
          </w:p>
        </w:tc>
        <w:tc>
          <w:tcPr>
            <w:tcW w:w="1810" w:type="dxa"/>
            <w:vAlign w:val="center"/>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Заявленный Еврокласс</w:t>
            </w:r>
          </w:p>
        </w:tc>
      </w:tr>
      <w:tr w:rsidR="00E760DD" w:rsidTr="00F84A5D">
        <w:tc>
          <w:tcPr>
            <w:tcW w:w="3794" w:type="dxa"/>
            <w:gridSpan w:val="2"/>
            <w:vAlign w:val="center"/>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 xml:space="preserve">Водопоглощение </w:t>
            </w:r>
          </w:p>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(для кладочных растворов, предназначенных для применения в наружных конструкциях)</w:t>
            </w:r>
          </w:p>
        </w:tc>
        <w:tc>
          <w:tcPr>
            <w:tcW w:w="2637" w:type="dxa"/>
            <w:vAlign w:val="center"/>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5.4.3</w:t>
            </w:r>
          </w:p>
        </w:tc>
        <w:tc>
          <w:tcPr>
            <w:tcW w:w="1332"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vAlign w:val="center"/>
          </w:tcPr>
          <w:p w:rsidR="00FF365E"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 xml:space="preserve">Заявленное значение </w:t>
            </w:r>
          </w:p>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[кг/(м</w:t>
            </w:r>
            <w:r w:rsidRPr="00E760DD">
              <w:rPr>
                <w:rFonts w:ascii="Times New Roman" w:hAnsi="Times New Roman" w:cs="Times New Roman"/>
                <w:sz w:val="22"/>
                <w:szCs w:val="22"/>
                <w:vertAlign w:val="superscript"/>
              </w:rPr>
              <w:t>2</w:t>
            </w:r>
            <w:r w:rsidRPr="00E760DD">
              <w:rPr>
                <w:rFonts w:ascii="Times New Roman" w:hAnsi="Times New Roman" w:cs="Times New Roman"/>
                <w:sz w:val="22"/>
                <w:szCs w:val="22"/>
              </w:rPr>
              <w:t>-мин</w:t>
            </w:r>
            <w:r w:rsidRPr="00FF365E">
              <w:rPr>
                <w:rFonts w:ascii="Times New Roman" w:hAnsi="Times New Roman" w:cs="Times New Roman"/>
                <w:sz w:val="22"/>
                <w:szCs w:val="22"/>
                <w:vertAlign w:val="superscript"/>
              </w:rPr>
              <w:t>0,5</w:t>
            </w:r>
            <w:r w:rsidRPr="00E760DD">
              <w:rPr>
                <w:rFonts w:ascii="Times New Roman" w:hAnsi="Times New Roman" w:cs="Times New Roman"/>
                <w:sz w:val="22"/>
                <w:szCs w:val="22"/>
              </w:rPr>
              <w:t>)]</w:t>
            </w:r>
          </w:p>
        </w:tc>
      </w:tr>
      <w:tr w:rsidR="00E760DD" w:rsidTr="00F84A5D">
        <w:tc>
          <w:tcPr>
            <w:tcW w:w="3794" w:type="dxa"/>
            <w:gridSpan w:val="2"/>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 xml:space="preserve">Паропроницаемость </w:t>
            </w:r>
          </w:p>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(для кладочных растворов, предназначенных для применения в наружных конструкциях)</w:t>
            </w:r>
          </w:p>
        </w:tc>
        <w:tc>
          <w:tcPr>
            <w:tcW w:w="2637"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5.4.4</w:t>
            </w:r>
          </w:p>
        </w:tc>
        <w:tc>
          <w:tcPr>
            <w:tcW w:w="1332"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tcPr>
          <w:p w:rsidR="00E760DD" w:rsidRPr="00E760DD" w:rsidRDefault="00E760DD" w:rsidP="00FF365E">
            <w:pPr>
              <w:rPr>
                <w:rFonts w:ascii="Times New Roman" w:hAnsi="Times New Roman" w:cs="Times New Roman"/>
                <w:sz w:val="22"/>
                <w:szCs w:val="22"/>
              </w:rPr>
            </w:pPr>
            <w:r w:rsidRPr="00E760DD">
              <w:rPr>
                <w:rFonts w:ascii="Times New Roman" w:hAnsi="Times New Roman" w:cs="Times New Roman"/>
                <w:sz w:val="22"/>
                <w:szCs w:val="22"/>
              </w:rPr>
              <w:t>Заявленный табличный коэффициент диффузии водяного пара</w:t>
            </w:r>
          </w:p>
        </w:tc>
      </w:tr>
      <w:tr w:rsidR="00E760DD" w:rsidTr="00F84A5D">
        <w:tc>
          <w:tcPr>
            <w:tcW w:w="3794" w:type="dxa"/>
            <w:gridSpan w:val="2"/>
            <w:vAlign w:val="center"/>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 xml:space="preserve">Теплопроводность/Плотность </w:t>
            </w:r>
          </w:p>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(для кладочных растворов, предназначенных для применения в элементах, которые должны соответствовать требованиям теплозащиты)</w:t>
            </w:r>
          </w:p>
        </w:tc>
        <w:tc>
          <w:tcPr>
            <w:tcW w:w="2637" w:type="dxa"/>
            <w:vAlign w:val="center"/>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5.4.6</w:t>
            </w:r>
          </w:p>
        </w:tc>
        <w:tc>
          <w:tcPr>
            <w:tcW w:w="1332"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vAlign w:val="center"/>
          </w:tcPr>
          <w:p w:rsidR="00FF365E"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 xml:space="preserve">Заявленное табличное или измеренное среднее значение </w:t>
            </w:r>
          </w:p>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[Вт/(м-K)]</w:t>
            </w:r>
          </w:p>
        </w:tc>
      </w:tr>
      <w:tr w:rsidR="00E760DD" w:rsidTr="00F84A5D">
        <w:tc>
          <w:tcPr>
            <w:tcW w:w="3794" w:type="dxa"/>
            <w:gridSpan w:val="2"/>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Долговечность</w:t>
            </w:r>
          </w:p>
        </w:tc>
        <w:tc>
          <w:tcPr>
            <w:tcW w:w="2637"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5.4.7</w:t>
            </w:r>
          </w:p>
        </w:tc>
        <w:tc>
          <w:tcPr>
            <w:tcW w:w="1332"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Заявленное значение или описание, если требуется</w:t>
            </w:r>
          </w:p>
        </w:tc>
      </w:tr>
      <w:tr w:rsidR="00E760DD" w:rsidTr="00F84A5D">
        <w:tc>
          <w:tcPr>
            <w:tcW w:w="3794" w:type="dxa"/>
            <w:gridSpan w:val="2"/>
          </w:tcPr>
          <w:p w:rsidR="00E760DD" w:rsidRPr="00E760DD" w:rsidRDefault="00E760DD" w:rsidP="00E760DD">
            <w:pPr>
              <w:rPr>
                <w:rFonts w:ascii="Times New Roman" w:hAnsi="Times New Roman" w:cs="Times New Roman"/>
                <w:sz w:val="22"/>
                <w:szCs w:val="22"/>
              </w:rPr>
            </w:pPr>
            <w:r w:rsidRPr="00E760DD">
              <w:rPr>
                <w:rFonts w:ascii="Times New Roman" w:hAnsi="Times New Roman" w:cs="Times New Roman"/>
                <w:sz w:val="22"/>
                <w:szCs w:val="22"/>
              </w:rPr>
              <w:t>Опасные вещества</w:t>
            </w:r>
          </w:p>
        </w:tc>
        <w:tc>
          <w:tcPr>
            <w:tcW w:w="2637"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5.4.9</w:t>
            </w:r>
          </w:p>
        </w:tc>
        <w:tc>
          <w:tcPr>
            <w:tcW w:w="1332"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Нет</w:t>
            </w:r>
          </w:p>
        </w:tc>
        <w:tc>
          <w:tcPr>
            <w:tcW w:w="1810" w:type="dxa"/>
          </w:tcPr>
          <w:p w:rsidR="00E760DD" w:rsidRPr="00F84A5D" w:rsidRDefault="00E760DD" w:rsidP="00E760DD">
            <w:pPr>
              <w:rPr>
                <w:rFonts w:ascii="Times New Roman" w:hAnsi="Times New Roman" w:cs="Times New Roman"/>
                <w:sz w:val="22"/>
                <w:szCs w:val="22"/>
              </w:rPr>
            </w:pPr>
            <w:r w:rsidRPr="00F84A5D">
              <w:rPr>
                <w:rFonts w:ascii="Times New Roman" w:hAnsi="Times New Roman" w:cs="Times New Roman"/>
                <w:sz w:val="22"/>
                <w:szCs w:val="22"/>
              </w:rPr>
              <w:t>Декларация согласно п. 5.4.9</w:t>
            </w:r>
          </w:p>
        </w:tc>
      </w:tr>
    </w:tbl>
    <w:p w:rsidR="002E68AD" w:rsidRDefault="002E68AD" w:rsidP="00501BCA">
      <w:pPr>
        <w:pStyle w:val="Style13"/>
        <w:widowControl/>
        <w:jc w:val="center"/>
        <w:rPr>
          <w:rStyle w:val="FontStyle54"/>
          <w:rFonts w:ascii="Times New Roman" w:hAnsi="Times New Roman" w:cs="Times New Roman"/>
          <w:sz w:val="24"/>
          <w:szCs w:val="24"/>
          <w:lang w:val="ru" w:eastAsia="en-US"/>
        </w:rPr>
      </w:pPr>
    </w:p>
    <w:p w:rsidR="00D347A1" w:rsidRPr="00D347A1" w:rsidRDefault="00D347A1" w:rsidP="00D347A1">
      <w:pPr>
        <w:pStyle w:val="Style26"/>
        <w:widowControl/>
        <w:ind w:firstLine="567"/>
        <w:jc w:val="both"/>
        <w:rPr>
          <w:rStyle w:val="FontStyle50"/>
          <w:rFonts w:ascii="Times New Roman" w:hAnsi="Times New Roman" w:cs="Times New Roman"/>
          <w:lang w:eastAsia="en-US"/>
        </w:rPr>
      </w:pPr>
      <w:r w:rsidRPr="00D347A1">
        <w:rPr>
          <w:rStyle w:val="FontStyle50"/>
          <w:rFonts w:ascii="Times New Roman" w:hAnsi="Times New Roman" w:cs="Times New Roman"/>
          <w:lang w:val="ru" w:eastAsia="en-US"/>
        </w:rPr>
        <w:t>ZA.2 Система оценки и проверки постоянства характеристик качества (AVCP)</w:t>
      </w:r>
    </w:p>
    <w:p w:rsidR="001E268F" w:rsidRPr="001E268F" w:rsidRDefault="001E268F" w:rsidP="001E268F">
      <w:pPr>
        <w:ind w:firstLine="567"/>
        <w:jc w:val="both"/>
        <w:rPr>
          <w:rFonts w:ascii="Times New Roman" w:hAnsi="Times New Roman" w:cs="Times New Roman"/>
        </w:rPr>
      </w:pPr>
      <w:r w:rsidRPr="001E268F">
        <w:rPr>
          <w:rFonts w:ascii="Times New Roman" w:hAnsi="Times New Roman" w:cs="Times New Roman"/>
        </w:rPr>
        <w:t>Системы AVCP для кладочных растворов, указанных в таблице ZA.1, можно найти в правовых актах ЕС, принятых ЕС: Решение Комиссии 97/740/EC от 14.10.1997 г. (OJEU L299 от 04.11.1997 г., стр. 42) с изменениями, внесенными Решением Комиссии 2001/596/EC от 8 января 2001 г. (oJEU L209 от 02.08.2001 г., стр. 33).</w:t>
      </w:r>
    </w:p>
    <w:p w:rsidR="00D347A1" w:rsidRPr="00D347A1" w:rsidRDefault="00D347A1" w:rsidP="00D347A1">
      <w:pPr>
        <w:pStyle w:val="Style26"/>
        <w:widowControl/>
        <w:ind w:firstLine="567"/>
        <w:jc w:val="both"/>
        <w:rPr>
          <w:rStyle w:val="FontStyle50"/>
          <w:rFonts w:ascii="Times New Roman" w:hAnsi="Times New Roman" w:cs="Times New Roman"/>
          <w:lang w:eastAsia="en-US"/>
        </w:rPr>
      </w:pPr>
      <w:r w:rsidRPr="00D347A1">
        <w:rPr>
          <w:rStyle w:val="FontStyle50"/>
          <w:rFonts w:ascii="Times New Roman" w:hAnsi="Times New Roman" w:cs="Times New Roman"/>
          <w:lang w:val="ru" w:eastAsia="en-US"/>
        </w:rPr>
        <w:t>ZA.3 Постановка задач AVCP</w:t>
      </w:r>
    </w:p>
    <w:p w:rsidR="001E268F" w:rsidRPr="00DD3E3A" w:rsidRDefault="001E268F" w:rsidP="001E268F">
      <w:pPr>
        <w:pStyle w:val="Style4"/>
        <w:widowControl/>
        <w:ind w:firstLine="567"/>
        <w:jc w:val="both"/>
        <w:rPr>
          <w:rStyle w:val="FontStyle65"/>
          <w:rFonts w:ascii="Times New Roman" w:hAnsi="Times New Roman" w:cs="Times New Roman"/>
          <w:b w:val="0"/>
          <w:lang w:eastAsia="en-US"/>
        </w:rPr>
      </w:pPr>
      <w:r w:rsidRPr="00DD3E3A">
        <w:rPr>
          <w:rStyle w:val="FontStyle65"/>
          <w:rFonts w:ascii="Times New Roman" w:hAnsi="Times New Roman" w:cs="Times New Roman"/>
          <w:b w:val="0"/>
          <w:lang w:eastAsia="en-US"/>
        </w:rPr>
        <w:t xml:space="preserve">AVCP </w:t>
      </w:r>
      <w:r w:rsidRPr="001E268F">
        <w:rPr>
          <w:rStyle w:val="FontStyle65"/>
          <w:rFonts w:ascii="Times New Roman" w:hAnsi="Times New Roman" w:cs="Times New Roman"/>
          <w:b w:val="0"/>
          <w:lang w:eastAsia="en-US"/>
        </w:rPr>
        <w:t xml:space="preserve">для </w:t>
      </w:r>
      <w:r w:rsidRPr="001E268F">
        <w:rPr>
          <w:rStyle w:val="FontStyle71"/>
          <w:rFonts w:ascii="Times New Roman" w:hAnsi="Times New Roman" w:cs="Times New Roman"/>
          <w:b w:val="0"/>
          <w:sz w:val="24"/>
          <w:szCs w:val="24"/>
          <w:lang w:eastAsia="en-US"/>
        </w:rPr>
        <w:t>кладочных растворов</w:t>
      </w:r>
      <w:r w:rsidRPr="00DD3E3A">
        <w:rPr>
          <w:rStyle w:val="FontStyle65"/>
          <w:rFonts w:ascii="Times New Roman" w:hAnsi="Times New Roman" w:cs="Times New Roman"/>
          <w:b w:val="0"/>
          <w:lang w:eastAsia="en-US"/>
        </w:rPr>
        <w:t xml:space="preserve">, как указано в таблице ZA.1, определяется в таблицах </w:t>
      </w:r>
      <w:r w:rsidRPr="001E268F">
        <w:rPr>
          <w:rStyle w:val="FontStyle71"/>
          <w:rFonts w:ascii="Times New Roman" w:hAnsi="Times New Roman" w:cs="Times New Roman"/>
          <w:b w:val="0"/>
          <w:sz w:val="24"/>
          <w:szCs w:val="24"/>
          <w:lang w:eastAsia="en-US"/>
        </w:rPr>
        <w:t>ZA.3.1-ZA.3.2</w:t>
      </w:r>
      <w:r w:rsidRPr="00DD3E3A">
        <w:rPr>
          <w:rStyle w:val="FontStyle71"/>
          <w:rFonts w:ascii="Times New Roman" w:hAnsi="Times New Roman" w:cs="Times New Roman"/>
          <w:sz w:val="24"/>
          <w:szCs w:val="24"/>
          <w:lang w:eastAsia="en-US"/>
        </w:rPr>
        <w:t xml:space="preserve"> </w:t>
      </w:r>
      <w:r w:rsidRPr="00DD3E3A">
        <w:rPr>
          <w:rStyle w:val="FontStyle65"/>
          <w:rFonts w:ascii="Times New Roman" w:hAnsi="Times New Roman" w:cs="Times New Roman"/>
          <w:b w:val="0"/>
          <w:lang w:eastAsia="en-US"/>
        </w:rPr>
        <w:t xml:space="preserve">как результат применения положений этого или других европейских стандартов, указанных в нем. Содержание задач, возложенных на уполномоченный орган, должно быть ограничено теми основными свойствами, если </w:t>
      </w:r>
      <w:r w:rsidRPr="00DD3E3A">
        <w:rPr>
          <w:rStyle w:val="FontStyle65"/>
          <w:rFonts w:ascii="Times New Roman" w:hAnsi="Times New Roman" w:cs="Times New Roman"/>
          <w:b w:val="0"/>
          <w:lang w:eastAsia="en-US"/>
        </w:rPr>
        <w:lastRenderedPageBreak/>
        <w:t>таковые имеются, в соответствии с приложением III соответствующего запроса на стандартизацию, и теми, которые изготовитель намеревается заявить.</w:t>
      </w:r>
    </w:p>
    <w:p w:rsidR="001E268F" w:rsidRPr="00DD3E3A" w:rsidRDefault="001E268F" w:rsidP="001E268F">
      <w:pPr>
        <w:pStyle w:val="Style4"/>
        <w:widowControl/>
        <w:ind w:firstLine="567"/>
        <w:jc w:val="both"/>
        <w:rPr>
          <w:rStyle w:val="FontStyle65"/>
          <w:rFonts w:ascii="Times New Roman" w:hAnsi="Times New Roman" w:cs="Times New Roman"/>
          <w:b w:val="0"/>
          <w:lang w:eastAsia="en-US"/>
        </w:rPr>
      </w:pPr>
      <w:r w:rsidRPr="00DD3E3A">
        <w:rPr>
          <w:rStyle w:val="FontStyle65"/>
          <w:rFonts w:ascii="Times New Roman" w:hAnsi="Times New Roman" w:cs="Times New Roman"/>
          <w:b w:val="0"/>
          <w:lang w:eastAsia="en-US"/>
        </w:rPr>
        <w:t>Принимая во внимание системы AVCP, определенные для продукции и ее предполагаемого использования, следующие задачи должны быть выполнены изготовителем и уполномоченным органом, соответственно, для оценки и проверки постоянства рабочих характеристик продукта.</w:t>
      </w:r>
    </w:p>
    <w:p w:rsidR="00D60A98" w:rsidRDefault="00D60A98" w:rsidP="00D347A1">
      <w:pPr>
        <w:pStyle w:val="Style12"/>
        <w:widowControl/>
        <w:ind w:firstLine="567"/>
        <w:rPr>
          <w:rStyle w:val="FontStyle35"/>
          <w:rFonts w:asciiTheme="minorHAnsi" w:hAnsiTheme="minorHAnsi" w:cs="Times New Roman"/>
          <w:sz w:val="24"/>
          <w:szCs w:val="24"/>
          <w:lang w:eastAsia="en-US"/>
        </w:rPr>
      </w:pPr>
    </w:p>
    <w:p w:rsidR="001E268F" w:rsidRPr="001E268F" w:rsidRDefault="001E268F" w:rsidP="001E268F">
      <w:pPr>
        <w:jc w:val="center"/>
        <w:rPr>
          <w:rFonts w:ascii="Times New Roman" w:hAnsi="Times New Roman" w:cs="Times New Roman"/>
          <w:b/>
        </w:rPr>
      </w:pPr>
      <w:r w:rsidRPr="001E268F">
        <w:rPr>
          <w:rFonts w:ascii="Times New Roman" w:hAnsi="Times New Roman" w:cs="Times New Roman"/>
          <w:b/>
        </w:rPr>
        <w:t>Таблица ZA.3.1</w:t>
      </w:r>
      <w:r>
        <w:rPr>
          <w:rFonts w:ascii="Times New Roman" w:hAnsi="Times New Roman" w:cs="Times New Roman"/>
          <w:b/>
        </w:rPr>
        <w:t>–</w:t>
      </w:r>
      <w:r w:rsidRPr="001E268F">
        <w:rPr>
          <w:rFonts w:ascii="Times New Roman" w:hAnsi="Times New Roman" w:cs="Times New Roman"/>
          <w:b/>
        </w:rPr>
        <w:t xml:space="preserve"> Распределение задач по AVCP для заводских кладочных растворов на основе результатов испытаний в рамках системы 2+</w:t>
      </w:r>
    </w:p>
    <w:p w:rsidR="00D347A1" w:rsidRDefault="00D347A1" w:rsidP="001E268F">
      <w:pPr>
        <w:jc w:val="center"/>
        <w:rPr>
          <w:rFonts w:ascii="Times New Roman" w:hAnsi="Times New Roman" w:cs="Times New Roman"/>
          <w:b/>
        </w:rPr>
      </w:pPr>
    </w:p>
    <w:tbl>
      <w:tblPr>
        <w:tblStyle w:val="af5"/>
        <w:tblW w:w="0" w:type="auto"/>
        <w:tblLook w:val="04A0" w:firstRow="1" w:lastRow="0" w:firstColumn="1" w:lastColumn="0" w:noHBand="0" w:noVBand="1"/>
      </w:tblPr>
      <w:tblGrid>
        <w:gridCol w:w="2026"/>
        <w:gridCol w:w="2437"/>
        <w:gridCol w:w="2645"/>
        <w:gridCol w:w="2465"/>
      </w:tblGrid>
      <w:tr w:rsidR="00BB4F80" w:rsidTr="009C199E">
        <w:tc>
          <w:tcPr>
            <w:tcW w:w="4463" w:type="dxa"/>
            <w:gridSpan w:val="2"/>
            <w:tcBorders>
              <w:bottom w:val="double" w:sz="4" w:space="0" w:color="auto"/>
            </w:tcBorders>
            <w:vAlign w:val="center"/>
          </w:tcPr>
          <w:p w:rsidR="00BB4F80" w:rsidRPr="00BB4F80" w:rsidRDefault="00BB4F80" w:rsidP="00BB4F80">
            <w:pPr>
              <w:jc w:val="center"/>
              <w:rPr>
                <w:rFonts w:ascii="Times New Roman" w:hAnsi="Times New Roman" w:cs="Times New Roman"/>
                <w:sz w:val="22"/>
                <w:szCs w:val="22"/>
              </w:rPr>
            </w:pPr>
            <w:r w:rsidRPr="00BB4F80">
              <w:rPr>
                <w:rFonts w:ascii="Times New Roman" w:hAnsi="Times New Roman" w:cs="Times New Roman"/>
                <w:sz w:val="22"/>
                <w:szCs w:val="22"/>
              </w:rPr>
              <w:t>Задачи</w:t>
            </w:r>
          </w:p>
        </w:tc>
        <w:tc>
          <w:tcPr>
            <w:tcW w:w="2645" w:type="dxa"/>
            <w:tcBorders>
              <w:bottom w:val="double" w:sz="4" w:space="0" w:color="auto"/>
            </w:tcBorders>
            <w:vAlign w:val="center"/>
          </w:tcPr>
          <w:p w:rsidR="00BB4F80" w:rsidRPr="00BB4F80" w:rsidRDefault="00BB4F80" w:rsidP="00BB4F80">
            <w:pPr>
              <w:jc w:val="center"/>
              <w:rPr>
                <w:rFonts w:ascii="Times New Roman" w:hAnsi="Times New Roman" w:cs="Times New Roman"/>
                <w:sz w:val="22"/>
                <w:szCs w:val="22"/>
              </w:rPr>
            </w:pPr>
            <w:r w:rsidRPr="00BB4F80">
              <w:rPr>
                <w:rFonts w:ascii="Times New Roman" w:hAnsi="Times New Roman" w:cs="Times New Roman"/>
                <w:sz w:val="22"/>
                <w:szCs w:val="22"/>
              </w:rPr>
              <w:t>Содержание задачи</w:t>
            </w:r>
          </w:p>
        </w:tc>
        <w:tc>
          <w:tcPr>
            <w:tcW w:w="2465" w:type="dxa"/>
            <w:tcBorders>
              <w:bottom w:val="double" w:sz="4" w:space="0" w:color="auto"/>
            </w:tcBorders>
            <w:vAlign w:val="center"/>
          </w:tcPr>
          <w:p w:rsidR="00BB4F80" w:rsidRPr="00BB4F80" w:rsidRDefault="00BB4F80" w:rsidP="00BB4F80">
            <w:pPr>
              <w:jc w:val="center"/>
              <w:rPr>
                <w:rFonts w:ascii="Times New Roman" w:hAnsi="Times New Roman" w:cs="Times New Roman"/>
                <w:sz w:val="22"/>
                <w:szCs w:val="22"/>
              </w:rPr>
            </w:pPr>
            <w:r w:rsidRPr="00BB4F80">
              <w:rPr>
                <w:rFonts w:ascii="Times New Roman" w:hAnsi="Times New Roman" w:cs="Times New Roman"/>
                <w:sz w:val="22"/>
                <w:szCs w:val="22"/>
              </w:rPr>
              <w:t>Применяемые разделы для AVCP</w:t>
            </w:r>
          </w:p>
        </w:tc>
      </w:tr>
      <w:tr w:rsidR="00BB4F80" w:rsidRPr="00BB4F80" w:rsidTr="009C199E">
        <w:tc>
          <w:tcPr>
            <w:tcW w:w="2026" w:type="dxa"/>
            <w:vMerge w:val="restart"/>
            <w:tcBorders>
              <w:top w:val="double" w:sz="4" w:space="0" w:color="auto"/>
            </w:tcBorders>
          </w:tcPr>
          <w:p w:rsidR="00BB4F80" w:rsidRPr="00BB4F80" w:rsidRDefault="00BB4F80" w:rsidP="00BB4F80">
            <w:pPr>
              <w:pStyle w:val="Style4"/>
              <w:widowControl/>
              <w:jc w:val="both"/>
              <w:rPr>
                <w:rStyle w:val="FontStyle52"/>
                <w:rFonts w:ascii="Times New Roman" w:hAnsi="Times New Roman" w:cs="Times New Roman"/>
                <w:sz w:val="22"/>
                <w:szCs w:val="22"/>
                <w:lang w:val="ru" w:eastAsia="en-US"/>
              </w:rPr>
            </w:pPr>
            <w:r w:rsidRPr="00BB4F80">
              <w:rPr>
                <w:rStyle w:val="FontStyle52"/>
                <w:rFonts w:ascii="Times New Roman" w:hAnsi="Times New Roman" w:cs="Times New Roman"/>
                <w:sz w:val="22"/>
                <w:szCs w:val="22"/>
                <w:lang w:val="ru" w:eastAsia="en-US"/>
              </w:rPr>
              <w:t xml:space="preserve">Задачи </w:t>
            </w:r>
          </w:p>
          <w:p w:rsidR="00BB4F80" w:rsidRPr="00BB4F80" w:rsidRDefault="00BB4F80" w:rsidP="00BB4F80">
            <w:pPr>
              <w:rPr>
                <w:rFonts w:ascii="Times New Roman" w:hAnsi="Times New Roman" w:cs="Times New Roman"/>
                <w:b/>
                <w:sz w:val="22"/>
                <w:szCs w:val="22"/>
              </w:rPr>
            </w:pPr>
            <w:r w:rsidRPr="00BB4F80">
              <w:rPr>
                <w:rStyle w:val="FontStyle52"/>
                <w:rFonts w:ascii="Times New Roman" w:hAnsi="Times New Roman" w:cs="Times New Roman"/>
                <w:sz w:val="22"/>
                <w:szCs w:val="22"/>
                <w:lang w:val="ru" w:eastAsia="en-US"/>
              </w:rPr>
              <w:t>для производителя</w:t>
            </w:r>
          </w:p>
        </w:tc>
        <w:tc>
          <w:tcPr>
            <w:tcW w:w="2437"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Оценка рабочих характеристик строительного изделия, выполненная на основе испытаний (включая отбор проб), расчетов, табличных значений или описательной документации на изделие</w:t>
            </w:r>
          </w:p>
        </w:tc>
        <w:tc>
          <w:tcPr>
            <w:tcW w:w="2645"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Основные свойства, указанные в таблице ZA.1, касающиеся заявленного предполагаемого использования</w:t>
            </w:r>
          </w:p>
        </w:tc>
        <w:tc>
          <w:tcPr>
            <w:tcW w:w="2465"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8.2</w:t>
            </w:r>
          </w:p>
        </w:tc>
      </w:tr>
      <w:tr w:rsidR="00BB4F80" w:rsidRPr="00BB4F80" w:rsidTr="00BB4F80">
        <w:tc>
          <w:tcPr>
            <w:tcW w:w="2026" w:type="dxa"/>
            <w:vMerge/>
          </w:tcPr>
          <w:p w:rsidR="00BB4F80" w:rsidRPr="00BB4F80" w:rsidRDefault="00BB4F80" w:rsidP="001E268F">
            <w:pPr>
              <w:jc w:val="center"/>
              <w:rPr>
                <w:rFonts w:ascii="Times New Roman" w:hAnsi="Times New Roman" w:cs="Times New Roman"/>
                <w:b/>
                <w:sz w:val="22"/>
                <w:szCs w:val="22"/>
              </w:rPr>
            </w:pPr>
          </w:p>
        </w:tc>
        <w:tc>
          <w:tcPr>
            <w:tcW w:w="2437"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Заводской производственный контроль (ЗПК)</w:t>
            </w:r>
          </w:p>
        </w:tc>
        <w:tc>
          <w:tcPr>
            <w:tcW w:w="264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Параметры, касающиеся основных свойств, указанных в таблице ZA.1, касающиеся заявленного предполагаемого использования</w:t>
            </w:r>
          </w:p>
        </w:tc>
        <w:tc>
          <w:tcPr>
            <w:tcW w:w="246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8.3</w:t>
            </w:r>
          </w:p>
        </w:tc>
      </w:tr>
      <w:tr w:rsidR="00BB4F80" w:rsidRPr="00BB4F80" w:rsidTr="00BB4F80">
        <w:tc>
          <w:tcPr>
            <w:tcW w:w="2026" w:type="dxa"/>
            <w:vMerge/>
          </w:tcPr>
          <w:p w:rsidR="00BB4F80" w:rsidRPr="00BB4F80" w:rsidRDefault="00BB4F80" w:rsidP="001E268F">
            <w:pPr>
              <w:jc w:val="center"/>
              <w:rPr>
                <w:rFonts w:ascii="Times New Roman" w:hAnsi="Times New Roman" w:cs="Times New Roman"/>
                <w:b/>
                <w:sz w:val="22"/>
                <w:szCs w:val="22"/>
              </w:rPr>
            </w:pPr>
          </w:p>
        </w:tc>
        <w:tc>
          <w:tcPr>
            <w:tcW w:w="2437"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Дальнейшие испытания образцов, взятых на заводе-изготовителе, изготовителем в соответствии с установленным планом испытаний.</w:t>
            </w:r>
          </w:p>
        </w:tc>
        <w:tc>
          <w:tcPr>
            <w:tcW w:w="2645"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Основные свойства, указанные в таблице ZA.1, касающиеся заявленного предполагаемого использования</w:t>
            </w:r>
          </w:p>
        </w:tc>
        <w:tc>
          <w:tcPr>
            <w:tcW w:w="2465"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8.3.3.1</w:t>
            </w:r>
          </w:p>
        </w:tc>
      </w:tr>
      <w:tr w:rsidR="00BB4F80" w:rsidRPr="00BB4F80" w:rsidTr="00BB4F80">
        <w:tc>
          <w:tcPr>
            <w:tcW w:w="2026" w:type="dxa"/>
            <w:vMerge w:val="restart"/>
          </w:tcPr>
          <w:p w:rsidR="00BB4F80" w:rsidRPr="00BB4F80" w:rsidRDefault="00BB4F80" w:rsidP="00BB4F80">
            <w:pPr>
              <w:rPr>
                <w:rFonts w:ascii="Times New Roman" w:hAnsi="Times New Roman" w:cs="Times New Roman"/>
                <w:b/>
                <w:sz w:val="22"/>
                <w:szCs w:val="22"/>
              </w:rPr>
            </w:pPr>
            <w:r w:rsidRPr="00BB4F80">
              <w:rPr>
                <w:rStyle w:val="FontStyle59"/>
                <w:rFonts w:ascii="Times New Roman" w:hAnsi="Times New Roman" w:cs="Times New Roman"/>
                <w:sz w:val="22"/>
                <w:szCs w:val="22"/>
                <w:lang w:eastAsia="en-US"/>
              </w:rPr>
              <w:t>Задачи для уполномоченного органа, осуществляющего сертификацию производственного контроля</w:t>
            </w:r>
          </w:p>
        </w:tc>
        <w:tc>
          <w:tcPr>
            <w:tcW w:w="2437"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Первичная проверка завода-изготовителя и ЗПК</w:t>
            </w:r>
          </w:p>
        </w:tc>
        <w:tc>
          <w:tcPr>
            <w:tcW w:w="264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Параметры, касающиеся основных свойств, указанных в таблице ZA.1, касающиеся заявленного предполагаемого использования. Документация ЗПК.</w:t>
            </w:r>
          </w:p>
        </w:tc>
        <w:tc>
          <w:tcPr>
            <w:tcW w:w="246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8.3</w:t>
            </w:r>
          </w:p>
        </w:tc>
      </w:tr>
      <w:tr w:rsidR="00BB4F80" w:rsidRPr="00BB4F80" w:rsidTr="00BB4F80">
        <w:tc>
          <w:tcPr>
            <w:tcW w:w="2026" w:type="dxa"/>
            <w:vMerge/>
          </w:tcPr>
          <w:p w:rsidR="00BB4F80" w:rsidRPr="00BB4F80" w:rsidRDefault="00BB4F80" w:rsidP="001E268F">
            <w:pPr>
              <w:jc w:val="center"/>
              <w:rPr>
                <w:rFonts w:ascii="Times New Roman" w:hAnsi="Times New Roman" w:cs="Times New Roman"/>
                <w:b/>
                <w:sz w:val="22"/>
                <w:szCs w:val="22"/>
              </w:rPr>
            </w:pPr>
          </w:p>
        </w:tc>
        <w:tc>
          <w:tcPr>
            <w:tcW w:w="2437"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Непрерывный надзор, оценка и контроль ЗПК</w:t>
            </w:r>
          </w:p>
        </w:tc>
        <w:tc>
          <w:tcPr>
            <w:tcW w:w="264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Параметры, касающиеся основных свойств, указанных в таблице ZA.1, касающиеся заявленного предполагаемого использования. Документация ЗПК.</w:t>
            </w:r>
          </w:p>
        </w:tc>
        <w:tc>
          <w:tcPr>
            <w:tcW w:w="2465" w:type="dxa"/>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8.3</w:t>
            </w:r>
          </w:p>
        </w:tc>
      </w:tr>
    </w:tbl>
    <w:p w:rsidR="00BB4F80" w:rsidRDefault="00BB4F80" w:rsidP="00BB4F80">
      <w:pPr>
        <w:jc w:val="center"/>
        <w:rPr>
          <w:rFonts w:ascii="Times New Roman" w:hAnsi="Times New Roman" w:cs="Times New Roman"/>
          <w:b/>
        </w:rPr>
      </w:pPr>
      <w:r w:rsidRPr="00BB4F80">
        <w:rPr>
          <w:rFonts w:ascii="Times New Roman" w:hAnsi="Times New Roman" w:cs="Times New Roman"/>
          <w:b/>
        </w:rPr>
        <w:lastRenderedPageBreak/>
        <w:t xml:space="preserve">Таблица ZA.3.2 </w:t>
      </w:r>
      <w:r>
        <w:rPr>
          <w:rFonts w:ascii="Times New Roman" w:hAnsi="Times New Roman" w:cs="Times New Roman"/>
          <w:b/>
        </w:rPr>
        <w:t>–</w:t>
      </w:r>
      <w:r w:rsidRPr="00BB4F80">
        <w:rPr>
          <w:rFonts w:ascii="Times New Roman" w:hAnsi="Times New Roman" w:cs="Times New Roman"/>
          <w:b/>
        </w:rPr>
        <w:t xml:space="preserve"> Распределение задач по AVCP для заводских кладочных </w:t>
      </w:r>
    </w:p>
    <w:p w:rsidR="00BB4F80" w:rsidRPr="00BB4F80" w:rsidRDefault="00BB4F80" w:rsidP="00BB4F80">
      <w:pPr>
        <w:jc w:val="center"/>
        <w:rPr>
          <w:rFonts w:ascii="Times New Roman" w:hAnsi="Times New Roman" w:cs="Times New Roman"/>
          <w:b/>
        </w:rPr>
      </w:pPr>
      <w:r w:rsidRPr="00BB4F80">
        <w:rPr>
          <w:rFonts w:ascii="Times New Roman" w:hAnsi="Times New Roman" w:cs="Times New Roman"/>
          <w:b/>
        </w:rPr>
        <w:t>растворов на основе рецепта в рамках системы 4</w:t>
      </w:r>
    </w:p>
    <w:p w:rsidR="001E268F" w:rsidRPr="00BB4F80" w:rsidRDefault="001E268F" w:rsidP="00BB4F80">
      <w:pPr>
        <w:jc w:val="center"/>
        <w:rPr>
          <w:rFonts w:ascii="Times New Roman" w:hAnsi="Times New Roman" w:cs="Times New Roman"/>
          <w:b/>
        </w:rPr>
      </w:pPr>
    </w:p>
    <w:tbl>
      <w:tblPr>
        <w:tblStyle w:val="af5"/>
        <w:tblW w:w="0" w:type="auto"/>
        <w:tblLook w:val="04A0" w:firstRow="1" w:lastRow="0" w:firstColumn="1" w:lastColumn="0" w:noHBand="0" w:noVBand="1"/>
      </w:tblPr>
      <w:tblGrid>
        <w:gridCol w:w="2026"/>
        <w:gridCol w:w="2437"/>
        <w:gridCol w:w="2645"/>
        <w:gridCol w:w="2465"/>
      </w:tblGrid>
      <w:tr w:rsidR="00BB4F80" w:rsidTr="009C199E">
        <w:tc>
          <w:tcPr>
            <w:tcW w:w="4463" w:type="dxa"/>
            <w:gridSpan w:val="2"/>
            <w:tcBorders>
              <w:bottom w:val="double" w:sz="4" w:space="0" w:color="auto"/>
            </w:tcBorders>
            <w:vAlign w:val="center"/>
          </w:tcPr>
          <w:p w:rsidR="00BB4F80" w:rsidRPr="00BB4F80" w:rsidRDefault="00BB4F80" w:rsidP="005A77EF">
            <w:pPr>
              <w:jc w:val="center"/>
              <w:rPr>
                <w:rFonts w:ascii="Times New Roman" w:hAnsi="Times New Roman" w:cs="Times New Roman"/>
                <w:sz w:val="22"/>
                <w:szCs w:val="22"/>
              </w:rPr>
            </w:pPr>
            <w:r w:rsidRPr="00BB4F80">
              <w:rPr>
                <w:rFonts w:ascii="Times New Roman" w:hAnsi="Times New Roman" w:cs="Times New Roman"/>
                <w:sz w:val="22"/>
                <w:szCs w:val="22"/>
              </w:rPr>
              <w:t>Задачи</w:t>
            </w:r>
          </w:p>
        </w:tc>
        <w:tc>
          <w:tcPr>
            <w:tcW w:w="2645" w:type="dxa"/>
            <w:tcBorders>
              <w:bottom w:val="double" w:sz="4" w:space="0" w:color="auto"/>
            </w:tcBorders>
            <w:vAlign w:val="center"/>
          </w:tcPr>
          <w:p w:rsidR="00BB4F80" w:rsidRPr="00BB4F80" w:rsidRDefault="00BB4F80" w:rsidP="005A77EF">
            <w:pPr>
              <w:jc w:val="center"/>
              <w:rPr>
                <w:rFonts w:ascii="Times New Roman" w:hAnsi="Times New Roman" w:cs="Times New Roman"/>
                <w:sz w:val="22"/>
                <w:szCs w:val="22"/>
              </w:rPr>
            </w:pPr>
            <w:r w:rsidRPr="00BB4F80">
              <w:rPr>
                <w:rFonts w:ascii="Times New Roman" w:hAnsi="Times New Roman" w:cs="Times New Roman"/>
                <w:sz w:val="22"/>
                <w:szCs w:val="22"/>
              </w:rPr>
              <w:t>Содержание задачи</w:t>
            </w:r>
          </w:p>
        </w:tc>
        <w:tc>
          <w:tcPr>
            <w:tcW w:w="2465" w:type="dxa"/>
            <w:tcBorders>
              <w:bottom w:val="double" w:sz="4" w:space="0" w:color="auto"/>
            </w:tcBorders>
            <w:vAlign w:val="center"/>
          </w:tcPr>
          <w:p w:rsidR="00BB4F80" w:rsidRPr="00BB4F80" w:rsidRDefault="00BB4F80" w:rsidP="005A77EF">
            <w:pPr>
              <w:jc w:val="center"/>
              <w:rPr>
                <w:rFonts w:ascii="Times New Roman" w:hAnsi="Times New Roman" w:cs="Times New Roman"/>
                <w:sz w:val="22"/>
                <w:szCs w:val="22"/>
              </w:rPr>
            </w:pPr>
            <w:r w:rsidRPr="00BB4F80">
              <w:rPr>
                <w:rFonts w:ascii="Times New Roman" w:hAnsi="Times New Roman" w:cs="Times New Roman"/>
                <w:sz w:val="22"/>
                <w:szCs w:val="22"/>
              </w:rPr>
              <w:t>Применяемые разделы для AVCP</w:t>
            </w:r>
          </w:p>
        </w:tc>
      </w:tr>
      <w:tr w:rsidR="00BB4F80" w:rsidRPr="00BB4F80" w:rsidTr="009C199E">
        <w:tc>
          <w:tcPr>
            <w:tcW w:w="2026" w:type="dxa"/>
            <w:vMerge w:val="restart"/>
            <w:tcBorders>
              <w:top w:val="double" w:sz="4" w:space="0" w:color="auto"/>
            </w:tcBorders>
          </w:tcPr>
          <w:p w:rsidR="00BB4F80" w:rsidRPr="00BB4F80" w:rsidRDefault="00BB4F80" w:rsidP="005A77EF">
            <w:pPr>
              <w:pStyle w:val="Style4"/>
              <w:widowControl/>
              <w:jc w:val="both"/>
              <w:rPr>
                <w:rStyle w:val="FontStyle52"/>
                <w:rFonts w:ascii="Times New Roman" w:hAnsi="Times New Roman" w:cs="Times New Roman"/>
                <w:sz w:val="22"/>
                <w:szCs w:val="22"/>
                <w:lang w:val="ru" w:eastAsia="en-US"/>
              </w:rPr>
            </w:pPr>
            <w:r w:rsidRPr="00BB4F80">
              <w:rPr>
                <w:rStyle w:val="FontStyle52"/>
                <w:rFonts w:ascii="Times New Roman" w:hAnsi="Times New Roman" w:cs="Times New Roman"/>
                <w:sz w:val="22"/>
                <w:szCs w:val="22"/>
                <w:lang w:val="ru" w:eastAsia="en-US"/>
              </w:rPr>
              <w:t xml:space="preserve">Задачи </w:t>
            </w:r>
          </w:p>
          <w:p w:rsidR="00BB4F80" w:rsidRPr="00BB4F80" w:rsidRDefault="00BB4F80" w:rsidP="005A77EF">
            <w:pPr>
              <w:rPr>
                <w:rFonts w:ascii="Times New Roman" w:hAnsi="Times New Roman" w:cs="Times New Roman"/>
                <w:b/>
                <w:sz w:val="22"/>
                <w:szCs w:val="22"/>
              </w:rPr>
            </w:pPr>
            <w:r w:rsidRPr="00BB4F80">
              <w:rPr>
                <w:rStyle w:val="FontStyle52"/>
                <w:rFonts w:ascii="Times New Roman" w:hAnsi="Times New Roman" w:cs="Times New Roman"/>
                <w:sz w:val="22"/>
                <w:szCs w:val="22"/>
                <w:lang w:val="ru" w:eastAsia="en-US"/>
              </w:rPr>
              <w:t>для производителя</w:t>
            </w:r>
          </w:p>
        </w:tc>
        <w:tc>
          <w:tcPr>
            <w:tcW w:w="2437"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Оценка рабочих характеристик строительного изделия, выполненная на основе испытаний, расчетов, табличных значений или описательной документации на изделие</w:t>
            </w:r>
          </w:p>
        </w:tc>
        <w:tc>
          <w:tcPr>
            <w:tcW w:w="2645"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Основные свойства, указанные в таблице ZA.1, касающиеся заявленного предполагаемого использования</w:t>
            </w:r>
          </w:p>
        </w:tc>
        <w:tc>
          <w:tcPr>
            <w:tcW w:w="2465" w:type="dxa"/>
            <w:tcBorders>
              <w:top w:val="double" w:sz="4" w:space="0" w:color="auto"/>
            </w:tcBorders>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8.2</w:t>
            </w:r>
          </w:p>
        </w:tc>
      </w:tr>
      <w:tr w:rsidR="00BB4F80" w:rsidRPr="00BB4F80" w:rsidTr="005A77EF">
        <w:tc>
          <w:tcPr>
            <w:tcW w:w="2026" w:type="dxa"/>
            <w:vMerge/>
          </w:tcPr>
          <w:p w:rsidR="00BB4F80" w:rsidRPr="00BB4F80" w:rsidRDefault="00BB4F80" w:rsidP="005A77EF">
            <w:pPr>
              <w:jc w:val="center"/>
              <w:rPr>
                <w:rFonts w:ascii="Times New Roman" w:hAnsi="Times New Roman" w:cs="Times New Roman"/>
                <w:b/>
                <w:sz w:val="22"/>
                <w:szCs w:val="22"/>
              </w:rPr>
            </w:pPr>
          </w:p>
        </w:tc>
        <w:tc>
          <w:tcPr>
            <w:tcW w:w="2437"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Заводской производственный контроль (ЗПК)</w:t>
            </w:r>
          </w:p>
        </w:tc>
        <w:tc>
          <w:tcPr>
            <w:tcW w:w="2645"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Параметры, касающиеся основных свойств, указанных в таблице ZA.1, касающиеся заявленного предполагаемого использования.</w:t>
            </w:r>
          </w:p>
        </w:tc>
        <w:tc>
          <w:tcPr>
            <w:tcW w:w="2465" w:type="dxa"/>
            <w:vAlign w:val="center"/>
          </w:tcPr>
          <w:p w:rsidR="00BB4F80" w:rsidRPr="00BB4F80" w:rsidRDefault="00BB4F80" w:rsidP="00BB4F80">
            <w:pPr>
              <w:rPr>
                <w:rFonts w:ascii="Times New Roman" w:hAnsi="Times New Roman" w:cs="Times New Roman"/>
                <w:sz w:val="22"/>
                <w:szCs w:val="22"/>
              </w:rPr>
            </w:pPr>
            <w:r w:rsidRPr="00BB4F80">
              <w:rPr>
                <w:rFonts w:ascii="Times New Roman" w:hAnsi="Times New Roman" w:cs="Times New Roman"/>
                <w:sz w:val="22"/>
                <w:szCs w:val="22"/>
              </w:rPr>
              <w:t>П. 8.3</w:t>
            </w:r>
          </w:p>
        </w:tc>
      </w:tr>
    </w:tbl>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BB4F80" w:rsidRDefault="00BB4F80" w:rsidP="00D347A1">
      <w:pPr>
        <w:pStyle w:val="Style12"/>
        <w:widowControl/>
        <w:ind w:firstLine="567"/>
        <w:rPr>
          <w:rStyle w:val="FontStyle35"/>
          <w:rFonts w:asciiTheme="minorHAnsi" w:hAnsiTheme="minorHAnsi" w:cs="Times New Roman"/>
          <w:sz w:val="24"/>
          <w:szCs w:val="24"/>
          <w:lang w:eastAsia="en-US"/>
        </w:rPr>
      </w:pPr>
    </w:p>
    <w:p w:rsidR="00BB4F80" w:rsidRDefault="00BB4F80" w:rsidP="00D347A1">
      <w:pPr>
        <w:pStyle w:val="Style12"/>
        <w:widowControl/>
        <w:ind w:firstLine="567"/>
        <w:rPr>
          <w:rStyle w:val="FontStyle35"/>
          <w:rFonts w:asciiTheme="minorHAnsi" w:hAnsiTheme="minorHAnsi" w:cs="Times New Roman"/>
          <w:sz w:val="24"/>
          <w:szCs w:val="24"/>
          <w:lang w:eastAsia="en-US"/>
        </w:rPr>
      </w:pPr>
    </w:p>
    <w:p w:rsidR="00BB4F80" w:rsidRPr="00D347A1" w:rsidRDefault="00BB4F80" w:rsidP="00D347A1">
      <w:pPr>
        <w:pStyle w:val="Style12"/>
        <w:widowControl/>
        <w:ind w:firstLine="567"/>
        <w:rPr>
          <w:rStyle w:val="FontStyle35"/>
          <w:rFonts w:asciiTheme="minorHAnsi" w:hAnsiTheme="minorHAnsi" w:cs="Times New Roman"/>
          <w:sz w:val="24"/>
          <w:szCs w:val="24"/>
          <w:lang w:eastAsia="en-US"/>
        </w:rPr>
      </w:pPr>
    </w:p>
    <w:p w:rsidR="00A53F26" w:rsidRDefault="00A53F26">
      <w:pPr>
        <w:widowControl/>
        <w:spacing w:after="200" w:line="276" w:lineRule="auto"/>
        <w:rPr>
          <w:rFonts w:ascii="Times New Roman" w:eastAsia="Arial Unicode MS" w:hAnsi="Times New Roman" w:cs="Times New Roman"/>
          <w:b/>
          <w:bCs/>
          <w:sz w:val="28"/>
          <w:szCs w:val="28"/>
          <w:lang w:eastAsia="en-US"/>
        </w:rPr>
      </w:pPr>
      <w:r>
        <w:rPr>
          <w:rFonts w:ascii="Times New Roman" w:eastAsia="Arial Unicode MS" w:hAnsi="Times New Roman" w:cs="Times New Roman"/>
          <w:b/>
          <w:bCs/>
          <w:sz w:val="28"/>
          <w:szCs w:val="28"/>
          <w:lang w:eastAsia="en-US"/>
        </w:rPr>
        <w:br w:type="page"/>
      </w:r>
    </w:p>
    <w:p w:rsidR="000D4A6D" w:rsidRPr="00D233E9" w:rsidRDefault="000D4A6D" w:rsidP="000D4A6D">
      <w:pPr>
        <w:pStyle w:val="Style12"/>
        <w:widowControl/>
        <w:jc w:val="center"/>
        <w:rPr>
          <w:rStyle w:val="FontStyle35"/>
          <w:rFonts w:ascii="Times New Roman" w:hAnsi="Times New Roman" w:cs="Times New Roman"/>
          <w:sz w:val="24"/>
          <w:szCs w:val="24"/>
          <w:lang w:eastAsia="en-US"/>
        </w:rPr>
      </w:pPr>
      <w:r w:rsidRPr="00D233E9">
        <w:rPr>
          <w:rStyle w:val="FontStyle35"/>
          <w:rFonts w:ascii="Times New Roman" w:hAnsi="Times New Roman" w:cs="Times New Roman"/>
          <w:sz w:val="24"/>
          <w:szCs w:val="24"/>
          <w:lang w:eastAsia="en-US"/>
        </w:rPr>
        <w:lastRenderedPageBreak/>
        <w:t>Библиография</w:t>
      </w:r>
    </w:p>
    <w:p w:rsidR="000D4A6D" w:rsidRPr="00D233E9" w:rsidRDefault="000D4A6D" w:rsidP="000D4A6D">
      <w:pPr>
        <w:pStyle w:val="Style12"/>
        <w:widowControl/>
        <w:jc w:val="center"/>
        <w:rPr>
          <w:rStyle w:val="FontStyle35"/>
          <w:rFonts w:ascii="Times New Roman" w:hAnsi="Times New Roman" w:cs="Times New Roman"/>
          <w:sz w:val="24"/>
          <w:szCs w:val="24"/>
          <w:lang w:eastAsia="en-US"/>
        </w:rPr>
      </w:pPr>
    </w:p>
    <w:p w:rsidR="006C6CE0" w:rsidRPr="002C1224" w:rsidRDefault="0009487A" w:rsidP="006C6CE0">
      <w:pPr>
        <w:ind w:firstLine="567"/>
        <w:jc w:val="both"/>
        <w:rPr>
          <w:rFonts w:ascii="Times New Roman" w:hAnsi="Times New Roman" w:cs="Times New Roman"/>
          <w:lang w:val="en-US"/>
        </w:rPr>
      </w:pPr>
      <w:r w:rsidRPr="002C1224">
        <w:rPr>
          <w:rFonts w:ascii="Times New Roman" w:hAnsi="Times New Roman" w:cs="Times New Roman"/>
          <w:lang w:val="en-US"/>
        </w:rPr>
        <w:t xml:space="preserve">[1] </w:t>
      </w:r>
      <w:r w:rsidR="00B24320" w:rsidRPr="002C1224">
        <w:rPr>
          <w:rFonts w:ascii="Times New Roman" w:hAnsi="Times New Roman" w:cs="Times New Roman"/>
          <w:lang w:val="en-US"/>
        </w:rPr>
        <w:t xml:space="preserve">1015-6 </w:t>
      </w:r>
      <w:r w:rsidR="002C1224" w:rsidRPr="002C1224">
        <w:rPr>
          <w:rFonts w:ascii="Times New Roman" w:hAnsi="Times New Roman" w:cs="Times New Roman"/>
          <w:lang w:val="en-US"/>
        </w:rPr>
        <w:t>Methods of test for mortar for masonry – Part 6: Determination of bulk density of fresh mortar (</w:t>
      </w:r>
      <w:r w:rsidR="00B24320" w:rsidRPr="00816FFF">
        <w:rPr>
          <w:rFonts w:ascii="Times New Roman" w:hAnsi="Times New Roman" w:cs="Times New Roman"/>
        </w:rPr>
        <w:t>Растворы</w:t>
      </w:r>
      <w:r w:rsidR="00B24320" w:rsidRPr="002C1224">
        <w:rPr>
          <w:rFonts w:ascii="Times New Roman" w:hAnsi="Times New Roman" w:cs="Times New Roman"/>
          <w:lang w:val="en-US"/>
        </w:rPr>
        <w:t xml:space="preserve"> </w:t>
      </w:r>
      <w:r w:rsidR="00B24320" w:rsidRPr="00816FFF">
        <w:rPr>
          <w:rFonts w:ascii="Times New Roman" w:hAnsi="Times New Roman" w:cs="Times New Roman"/>
        </w:rPr>
        <w:t>строительные</w:t>
      </w:r>
      <w:r w:rsidR="00B24320" w:rsidRPr="002C1224">
        <w:rPr>
          <w:rFonts w:ascii="Times New Roman" w:hAnsi="Times New Roman" w:cs="Times New Roman"/>
          <w:lang w:val="en-US"/>
        </w:rPr>
        <w:t xml:space="preserve"> </w:t>
      </w:r>
      <w:r w:rsidR="00B24320" w:rsidRPr="00816FFF">
        <w:rPr>
          <w:rFonts w:ascii="Times New Roman" w:hAnsi="Times New Roman" w:cs="Times New Roman"/>
        </w:rPr>
        <w:t>для</w:t>
      </w:r>
      <w:r w:rsidR="00B24320" w:rsidRPr="002C1224">
        <w:rPr>
          <w:rFonts w:ascii="Times New Roman" w:hAnsi="Times New Roman" w:cs="Times New Roman"/>
          <w:lang w:val="en-US"/>
        </w:rPr>
        <w:t xml:space="preserve"> </w:t>
      </w:r>
      <w:r w:rsidR="00B24320" w:rsidRPr="00816FFF">
        <w:rPr>
          <w:rFonts w:ascii="Times New Roman" w:hAnsi="Times New Roman" w:cs="Times New Roman"/>
        </w:rPr>
        <w:t>каменной</w:t>
      </w:r>
      <w:r w:rsidR="00B24320" w:rsidRPr="002C1224">
        <w:rPr>
          <w:rFonts w:ascii="Times New Roman" w:hAnsi="Times New Roman" w:cs="Times New Roman"/>
          <w:lang w:val="en-US"/>
        </w:rPr>
        <w:t xml:space="preserve"> </w:t>
      </w:r>
      <w:r w:rsidR="00B24320" w:rsidRPr="00816FFF">
        <w:rPr>
          <w:rFonts w:ascii="Times New Roman" w:hAnsi="Times New Roman" w:cs="Times New Roman"/>
        </w:rPr>
        <w:t>кладки</w:t>
      </w:r>
      <w:r w:rsidR="00B24320" w:rsidRPr="002C1224">
        <w:rPr>
          <w:rFonts w:ascii="Times New Roman" w:hAnsi="Times New Roman" w:cs="Times New Roman"/>
          <w:lang w:val="en-US"/>
        </w:rPr>
        <w:t xml:space="preserve">. </w:t>
      </w:r>
      <w:r w:rsidR="00B24320" w:rsidRPr="00816FFF">
        <w:rPr>
          <w:rFonts w:ascii="Times New Roman" w:hAnsi="Times New Roman" w:cs="Times New Roman"/>
        </w:rPr>
        <w:t>Методы</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испытаний</w:t>
      </w:r>
      <w:r w:rsidR="0077173C" w:rsidRPr="0077173C">
        <w:rPr>
          <w:rFonts w:ascii="Times New Roman" w:hAnsi="Times New Roman" w:cs="Times New Roman"/>
          <w:lang w:val="en-US"/>
        </w:rPr>
        <w:t>.</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Часть</w:t>
      </w:r>
      <w:r w:rsidR="00B24320" w:rsidRPr="006C6CE0">
        <w:rPr>
          <w:rFonts w:ascii="Times New Roman" w:hAnsi="Times New Roman" w:cs="Times New Roman"/>
          <w:lang w:val="en-US"/>
        </w:rPr>
        <w:t xml:space="preserve"> 6</w:t>
      </w:r>
      <w:r w:rsidR="0077173C" w:rsidRPr="0077173C">
        <w:rPr>
          <w:rFonts w:ascii="Times New Roman" w:hAnsi="Times New Roman" w:cs="Times New Roman"/>
          <w:lang w:val="en-US"/>
        </w:rPr>
        <w:t>.</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Определение</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насыпной</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плотности</w:t>
      </w:r>
      <w:r w:rsidR="00B24320" w:rsidRPr="006C6CE0">
        <w:rPr>
          <w:rFonts w:ascii="Times New Roman" w:hAnsi="Times New Roman" w:cs="Times New Roman"/>
          <w:lang w:val="en-US"/>
        </w:rPr>
        <w:t xml:space="preserve"> </w:t>
      </w:r>
      <w:r w:rsidR="00B24320" w:rsidRPr="00816FFF">
        <w:rPr>
          <w:rFonts w:ascii="Times New Roman" w:hAnsi="Times New Roman" w:cs="Times New Roman"/>
        </w:rPr>
        <w:t>свежего</w:t>
      </w:r>
      <w:r w:rsidR="00B24320" w:rsidRPr="006C6CE0">
        <w:rPr>
          <w:rFonts w:ascii="Times New Roman" w:hAnsi="Times New Roman" w:cs="Times New Roman"/>
          <w:lang w:val="en-US"/>
        </w:rPr>
        <w:t xml:space="preserve"> </w:t>
      </w:r>
      <w:r w:rsidR="00B24320" w:rsidRPr="002C1224">
        <w:rPr>
          <w:rFonts w:ascii="Times New Roman" w:hAnsi="Times New Roman" w:cs="Times New Roman"/>
        </w:rPr>
        <w:t>раствора</w:t>
      </w:r>
      <w:r w:rsidR="006C6CE0" w:rsidRPr="002C1224">
        <w:rPr>
          <w:rFonts w:ascii="Times New Roman" w:hAnsi="Times New Roman" w:cs="Times New Roman"/>
          <w:lang w:val="en-US"/>
        </w:rPr>
        <w:t xml:space="preserve">). </w:t>
      </w:r>
    </w:p>
    <w:p w:rsidR="00B24320" w:rsidRPr="00C37C0B" w:rsidRDefault="004C42EE" w:rsidP="004C42EE">
      <w:pPr>
        <w:ind w:firstLine="567"/>
        <w:jc w:val="both"/>
        <w:rPr>
          <w:rStyle w:val="FontStyle52"/>
          <w:rFonts w:ascii="Times New Roman" w:hAnsi="Times New Roman" w:cs="Times New Roman"/>
          <w:sz w:val="24"/>
          <w:szCs w:val="24"/>
        </w:rPr>
      </w:pPr>
      <w:r w:rsidRPr="002C1224">
        <w:rPr>
          <w:rStyle w:val="FontStyle52"/>
          <w:rFonts w:ascii="Times New Roman" w:hAnsi="Times New Roman" w:cs="Times New Roman"/>
          <w:sz w:val="24"/>
          <w:szCs w:val="24"/>
          <w:lang w:val="en-US"/>
        </w:rPr>
        <w:t xml:space="preserve">[2] </w:t>
      </w:r>
      <w:r w:rsidR="00B24320" w:rsidRPr="002C1224">
        <w:rPr>
          <w:rFonts w:ascii="Times New Roman" w:hAnsi="Times New Roman" w:cs="Times New Roman"/>
          <w:lang w:val="en-US"/>
        </w:rPr>
        <w:t xml:space="preserve">EN 1052-2 </w:t>
      </w:r>
      <w:r w:rsidR="002C1224" w:rsidRPr="002C1224">
        <w:rPr>
          <w:rFonts w:ascii="Times New Roman" w:hAnsi="Times New Roman" w:cs="Times New Roman"/>
          <w:lang w:val="en-US"/>
        </w:rPr>
        <w:t>Methods of test for masonry – Part 2: Determination of flexural strength (</w:t>
      </w:r>
      <w:r w:rsidR="00B24320" w:rsidRPr="002C1224">
        <w:rPr>
          <w:rFonts w:ascii="Times New Roman" w:hAnsi="Times New Roman" w:cs="Times New Roman"/>
        </w:rPr>
        <w:t>Кладка</w:t>
      </w:r>
      <w:r w:rsidR="00B24320" w:rsidRPr="002C1224">
        <w:rPr>
          <w:rFonts w:ascii="Times New Roman" w:hAnsi="Times New Roman" w:cs="Times New Roman"/>
          <w:lang w:val="en-US"/>
        </w:rPr>
        <w:t xml:space="preserve"> </w:t>
      </w:r>
      <w:r w:rsidR="00B24320" w:rsidRPr="002C1224">
        <w:rPr>
          <w:rFonts w:ascii="Times New Roman" w:hAnsi="Times New Roman" w:cs="Times New Roman"/>
        </w:rPr>
        <w:t>каменная</w:t>
      </w:r>
      <w:r w:rsidR="00B24320" w:rsidRPr="002C1224">
        <w:rPr>
          <w:rFonts w:ascii="Times New Roman" w:hAnsi="Times New Roman" w:cs="Times New Roman"/>
          <w:lang w:val="en-US"/>
        </w:rPr>
        <w:t xml:space="preserve">. </w:t>
      </w:r>
      <w:r w:rsidR="00B24320" w:rsidRPr="002C1224">
        <w:rPr>
          <w:rFonts w:ascii="Times New Roman" w:hAnsi="Times New Roman" w:cs="Times New Roman"/>
        </w:rPr>
        <w:t>Методы испытаний</w:t>
      </w:r>
      <w:r w:rsidR="0077173C" w:rsidRPr="002C1224">
        <w:rPr>
          <w:rFonts w:ascii="Times New Roman" w:hAnsi="Times New Roman" w:cs="Times New Roman"/>
        </w:rPr>
        <w:t>.</w:t>
      </w:r>
      <w:r w:rsidR="00B24320" w:rsidRPr="002C1224">
        <w:rPr>
          <w:rFonts w:ascii="Times New Roman" w:hAnsi="Times New Roman" w:cs="Times New Roman"/>
        </w:rPr>
        <w:t xml:space="preserve"> Часть</w:t>
      </w:r>
      <w:r w:rsidR="00B24320" w:rsidRPr="00C37C0B">
        <w:rPr>
          <w:rFonts w:ascii="Times New Roman" w:hAnsi="Times New Roman" w:cs="Times New Roman"/>
        </w:rPr>
        <w:t xml:space="preserve"> 2</w:t>
      </w:r>
      <w:r w:rsidR="0077173C" w:rsidRPr="00C37C0B">
        <w:rPr>
          <w:rFonts w:ascii="Times New Roman" w:hAnsi="Times New Roman" w:cs="Times New Roman"/>
        </w:rPr>
        <w:t>.</w:t>
      </w:r>
      <w:r w:rsidR="00B24320" w:rsidRPr="00C37C0B">
        <w:rPr>
          <w:rFonts w:ascii="Times New Roman" w:hAnsi="Times New Roman" w:cs="Times New Roman"/>
        </w:rPr>
        <w:t xml:space="preserve"> </w:t>
      </w:r>
      <w:r w:rsidR="00B24320" w:rsidRPr="002C1224">
        <w:rPr>
          <w:rFonts w:ascii="Times New Roman" w:hAnsi="Times New Roman" w:cs="Times New Roman"/>
        </w:rPr>
        <w:t>Определение</w:t>
      </w:r>
      <w:r w:rsidR="00B24320" w:rsidRPr="00C37C0B">
        <w:rPr>
          <w:rFonts w:ascii="Times New Roman" w:hAnsi="Times New Roman" w:cs="Times New Roman"/>
        </w:rPr>
        <w:t xml:space="preserve"> </w:t>
      </w:r>
      <w:r w:rsidR="00B24320" w:rsidRPr="002C1224">
        <w:rPr>
          <w:rFonts w:ascii="Times New Roman" w:hAnsi="Times New Roman" w:cs="Times New Roman"/>
        </w:rPr>
        <w:t>прочности</w:t>
      </w:r>
      <w:r w:rsidR="00B24320" w:rsidRPr="00C37C0B">
        <w:rPr>
          <w:rFonts w:ascii="Times New Roman" w:hAnsi="Times New Roman" w:cs="Times New Roman"/>
        </w:rPr>
        <w:t xml:space="preserve"> </w:t>
      </w:r>
      <w:r w:rsidR="00B24320" w:rsidRPr="002C1224">
        <w:rPr>
          <w:rFonts w:ascii="Times New Roman" w:hAnsi="Times New Roman" w:cs="Times New Roman"/>
        </w:rPr>
        <w:t>при</w:t>
      </w:r>
      <w:r w:rsidR="00B24320" w:rsidRPr="00C37C0B">
        <w:rPr>
          <w:rFonts w:ascii="Times New Roman" w:hAnsi="Times New Roman" w:cs="Times New Roman"/>
        </w:rPr>
        <w:t xml:space="preserve"> </w:t>
      </w:r>
      <w:r w:rsidR="00B24320" w:rsidRPr="002C1224">
        <w:rPr>
          <w:rFonts w:ascii="Times New Roman" w:hAnsi="Times New Roman" w:cs="Times New Roman"/>
        </w:rPr>
        <w:t>изгибе</w:t>
      </w:r>
      <w:r w:rsidR="00B24320" w:rsidRPr="00C37C0B">
        <w:rPr>
          <w:rFonts w:ascii="Times New Roman" w:hAnsi="Times New Roman" w:cs="Times New Roman"/>
        </w:rPr>
        <w:t>)</w:t>
      </w:r>
      <w:r w:rsidR="00CE377B" w:rsidRPr="00C37C0B">
        <w:rPr>
          <w:rFonts w:ascii="Times New Roman" w:hAnsi="Times New Roman" w:cs="Times New Roman"/>
        </w:rPr>
        <w:t>.</w:t>
      </w:r>
    </w:p>
    <w:p w:rsidR="00B24320" w:rsidRPr="00C37C0B" w:rsidRDefault="004C42EE" w:rsidP="00B24320">
      <w:pPr>
        <w:ind w:firstLine="567"/>
        <w:jc w:val="both"/>
        <w:rPr>
          <w:rFonts w:ascii="Times New Roman" w:hAnsi="Times New Roman" w:cs="Times New Roman"/>
        </w:rPr>
      </w:pPr>
      <w:r w:rsidRPr="00C37C0B">
        <w:rPr>
          <w:rStyle w:val="FontStyle52"/>
          <w:rFonts w:ascii="Times New Roman" w:hAnsi="Times New Roman" w:cs="Times New Roman"/>
          <w:sz w:val="24"/>
          <w:szCs w:val="24"/>
        </w:rPr>
        <w:t>[</w:t>
      </w:r>
      <w:r w:rsidR="00B24320" w:rsidRPr="00C37C0B">
        <w:rPr>
          <w:rFonts w:ascii="Times New Roman" w:hAnsi="Times New Roman" w:cs="Times New Roman"/>
        </w:rPr>
        <w:t xml:space="preserve">[3] </w:t>
      </w:r>
      <w:r w:rsidR="00B24320" w:rsidRPr="002C1224">
        <w:rPr>
          <w:rFonts w:ascii="Times New Roman" w:hAnsi="Times New Roman" w:cs="Times New Roman"/>
          <w:lang w:val="en-US"/>
        </w:rPr>
        <w:t>CEN</w:t>
      </w:r>
      <w:r w:rsidR="00B24320" w:rsidRPr="00C37C0B">
        <w:rPr>
          <w:rFonts w:ascii="Times New Roman" w:hAnsi="Times New Roman" w:cs="Times New Roman"/>
        </w:rPr>
        <w:t>/</w:t>
      </w:r>
      <w:r w:rsidR="00B24320" w:rsidRPr="002C1224">
        <w:rPr>
          <w:rFonts w:ascii="Times New Roman" w:hAnsi="Times New Roman" w:cs="Times New Roman"/>
          <w:lang w:val="en-US"/>
        </w:rPr>
        <w:t>TR</w:t>
      </w:r>
      <w:r w:rsidR="00B24320" w:rsidRPr="00C37C0B">
        <w:rPr>
          <w:rFonts w:ascii="Times New Roman" w:hAnsi="Times New Roman" w:cs="Times New Roman"/>
        </w:rPr>
        <w:t xml:space="preserve"> 15225 </w:t>
      </w:r>
      <w:r w:rsidR="002C1224" w:rsidRPr="002C1224">
        <w:rPr>
          <w:rFonts w:ascii="Times New Roman" w:hAnsi="Times New Roman" w:cs="Times New Roman"/>
          <w:lang w:val="en-US"/>
        </w:rPr>
        <w:t>Guidance</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on</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Factory</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Production</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Control</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for</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the</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CE</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Marking</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Attestation</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of</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Conformity</w:t>
      </w:r>
      <w:r w:rsidR="002C1224" w:rsidRPr="00C37C0B">
        <w:rPr>
          <w:rFonts w:ascii="Times New Roman" w:hAnsi="Times New Roman" w:cs="Times New Roman"/>
        </w:rPr>
        <w:t xml:space="preserve"> 2+) </w:t>
      </w:r>
      <w:r w:rsidR="002C1224" w:rsidRPr="002C1224">
        <w:rPr>
          <w:rFonts w:ascii="Times New Roman" w:hAnsi="Times New Roman" w:cs="Times New Roman"/>
          <w:lang w:val="en-US"/>
        </w:rPr>
        <w:t>of</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designed</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masonry</w:t>
      </w:r>
      <w:r w:rsidR="002C1224" w:rsidRPr="00C37C0B">
        <w:rPr>
          <w:rFonts w:ascii="Times New Roman" w:hAnsi="Times New Roman" w:cs="Times New Roman"/>
        </w:rPr>
        <w:t xml:space="preserve"> </w:t>
      </w:r>
      <w:r w:rsidR="002C1224" w:rsidRPr="002C1224">
        <w:rPr>
          <w:rFonts w:ascii="Times New Roman" w:hAnsi="Times New Roman" w:cs="Times New Roman"/>
          <w:lang w:val="en-US"/>
        </w:rPr>
        <w:t>mortars</w:t>
      </w:r>
      <w:r w:rsidR="002C1224" w:rsidRPr="00C37C0B">
        <w:rPr>
          <w:rFonts w:ascii="Times New Roman" w:hAnsi="Times New Roman" w:cs="Times New Roman"/>
        </w:rPr>
        <w:t xml:space="preserve"> (</w:t>
      </w:r>
      <w:r w:rsidR="00B24320" w:rsidRPr="002C1224">
        <w:rPr>
          <w:rFonts w:ascii="Times New Roman" w:hAnsi="Times New Roman" w:cs="Times New Roman"/>
        </w:rPr>
        <w:t>Руководство</w:t>
      </w:r>
      <w:r w:rsidR="00B24320" w:rsidRPr="00C37C0B">
        <w:rPr>
          <w:rFonts w:ascii="Times New Roman" w:hAnsi="Times New Roman" w:cs="Times New Roman"/>
        </w:rPr>
        <w:t xml:space="preserve"> </w:t>
      </w:r>
      <w:r w:rsidR="00B24320" w:rsidRPr="002C1224">
        <w:rPr>
          <w:rFonts w:ascii="Times New Roman" w:hAnsi="Times New Roman" w:cs="Times New Roman"/>
        </w:rPr>
        <w:t>по</w:t>
      </w:r>
      <w:r w:rsidR="00B24320" w:rsidRPr="00C37C0B">
        <w:rPr>
          <w:rFonts w:ascii="Times New Roman" w:hAnsi="Times New Roman" w:cs="Times New Roman"/>
        </w:rPr>
        <w:t xml:space="preserve"> </w:t>
      </w:r>
      <w:r w:rsidR="00B24320" w:rsidRPr="002C1224">
        <w:rPr>
          <w:rFonts w:ascii="Times New Roman" w:hAnsi="Times New Roman" w:cs="Times New Roman"/>
        </w:rPr>
        <w:t>заводскому</w:t>
      </w:r>
      <w:r w:rsidR="00B24320" w:rsidRPr="00C37C0B">
        <w:rPr>
          <w:rFonts w:ascii="Times New Roman" w:hAnsi="Times New Roman" w:cs="Times New Roman"/>
        </w:rPr>
        <w:t xml:space="preserve"> </w:t>
      </w:r>
      <w:r w:rsidR="00B24320" w:rsidRPr="002C1224">
        <w:rPr>
          <w:rFonts w:ascii="Times New Roman" w:hAnsi="Times New Roman" w:cs="Times New Roman"/>
        </w:rPr>
        <w:t>производственному</w:t>
      </w:r>
      <w:r w:rsidR="00B24320" w:rsidRPr="00C37C0B">
        <w:rPr>
          <w:rFonts w:ascii="Times New Roman" w:hAnsi="Times New Roman" w:cs="Times New Roman"/>
        </w:rPr>
        <w:t xml:space="preserve"> </w:t>
      </w:r>
      <w:r w:rsidR="00B24320" w:rsidRPr="002C1224">
        <w:rPr>
          <w:rFonts w:ascii="Times New Roman" w:hAnsi="Times New Roman" w:cs="Times New Roman"/>
        </w:rPr>
        <w:t>контролю</w:t>
      </w:r>
      <w:r w:rsidR="00B24320" w:rsidRPr="00C37C0B">
        <w:rPr>
          <w:rFonts w:ascii="Times New Roman" w:hAnsi="Times New Roman" w:cs="Times New Roman"/>
        </w:rPr>
        <w:t xml:space="preserve"> </w:t>
      </w:r>
      <w:r w:rsidR="00B24320" w:rsidRPr="002C1224">
        <w:rPr>
          <w:rFonts w:ascii="Times New Roman" w:hAnsi="Times New Roman" w:cs="Times New Roman"/>
        </w:rPr>
        <w:t>для</w:t>
      </w:r>
      <w:r w:rsidR="00B24320" w:rsidRPr="00C37C0B">
        <w:rPr>
          <w:rFonts w:ascii="Times New Roman" w:hAnsi="Times New Roman" w:cs="Times New Roman"/>
        </w:rPr>
        <w:t xml:space="preserve"> </w:t>
      </w:r>
      <w:r w:rsidR="00B24320" w:rsidRPr="002C1224">
        <w:rPr>
          <w:rFonts w:ascii="Times New Roman" w:hAnsi="Times New Roman" w:cs="Times New Roman"/>
          <w:lang w:val="en-US"/>
        </w:rPr>
        <w:t>CE</w:t>
      </w:r>
      <w:r w:rsidR="00B24320" w:rsidRPr="00C37C0B">
        <w:rPr>
          <w:rFonts w:ascii="Times New Roman" w:hAnsi="Times New Roman" w:cs="Times New Roman"/>
        </w:rPr>
        <w:t xml:space="preserve"> </w:t>
      </w:r>
      <w:r w:rsidR="00B24320" w:rsidRPr="002C1224">
        <w:rPr>
          <w:rFonts w:ascii="Times New Roman" w:hAnsi="Times New Roman" w:cs="Times New Roman"/>
        </w:rPr>
        <w:t>маркировки</w:t>
      </w:r>
      <w:r w:rsidR="00B24320" w:rsidRPr="00C37C0B">
        <w:rPr>
          <w:rFonts w:ascii="Times New Roman" w:hAnsi="Times New Roman" w:cs="Times New Roman"/>
        </w:rPr>
        <w:t xml:space="preserve"> (</w:t>
      </w:r>
      <w:r w:rsidR="00B24320" w:rsidRPr="002C1224">
        <w:rPr>
          <w:rFonts w:ascii="Times New Roman" w:hAnsi="Times New Roman" w:cs="Times New Roman"/>
        </w:rPr>
        <w:t>метод</w:t>
      </w:r>
      <w:r w:rsidR="00B24320" w:rsidRPr="00C37C0B">
        <w:rPr>
          <w:rFonts w:ascii="Times New Roman" w:hAnsi="Times New Roman" w:cs="Times New Roman"/>
        </w:rPr>
        <w:t xml:space="preserve"> </w:t>
      </w:r>
      <w:r w:rsidR="00B24320" w:rsidRPr="002C1224">
        <w:rPr>
          <w:rFonts w:ascii="Times New Roman" w:hAnsi="Times New Roman" w:cs="Times New Roman"/>
        </w:rPr>
        <w:t>подтверждения</w:t>
      </w:r>
      <w:r w:rsidR="00B24320" w:rsidRPr="00C37C0B">
        <w:rPr>
          <w:rFonts w:ascii="Times New Roman" w:hAnsi="Times New Roman" w:cs="Times New Roman"/>
        </w:rPr>
        <w:t xml:space="preserve"> </w:t>
      </w:r>
      <w:r w:rsidR="00B24320" w:rsidRPr="002C1224">
        <w:rPr>
          <w:rFonts w:ascii="Times New Roman" w:hAnsi="Times New Roman" w:cs="Times New Roman"/>
        </w:rPr>
        <w:t>соответствия</w:t>
      </w:r>
      <w:r w:rsidR="00B24320" w:rsidRPr="00C37C0B">
        <w:rPr>
          <w:rFonts w:ascii="Times New Roman" w:hAnsi="Times New Roman" w:cs="Times New Roman"/>
        </w:rPr>
        <w:t xml:space="preserve"> 2+) </w:t>
      </w:r>
      <w:r w:rsidR="00B24320" w:rsidRPr="002C1224">
        <w:rPr>
          <w:rFonts w:ascii="Times New Roman" w:hAnsi="Times New Roman" w:cs="Times New Roman"/>
        </w:rPr>
        <w:t>кладочных</w:t>
      </w:r>
      <w:r w:rsidR="00B24320" w:rsidRPr="00C37C0B">
        <w:rPr>
          <w:rFonts w:ascii="Times New Roman" w:hAnsi="Times New Roman" w:cs="Times New Roman"/>
        </w:rPr>
        <w:t xml:space="preserve"> </w:t>
      </w:r>
      <w:r w:rsidR="00B24320" w:rsidRPr="002C1224">
        <w:rPr>
          <w:rFonts w:ascii="Times New Roman" w:hAnsi="Times New Roman" w:cs="Times New Roman"/>
        </w:rPr>
        <w:t>растворов</w:t>
      </w:r>
      <w:r w:rsidR="00B24320" w:rsidRPr="00C37C0B">
        <w:rPr>
          <w:rFonts w:ascii="Times New Roman" w:hAnsi="Times New Roman" w:cs="Times New Roman"/>
        </w:rPr>
        <w:t xml:space="preserve"> </w:t>
      </w:r>
      <w:r w:rsidR="00B24320" w:rsidRPr="002C1224">
        <w:rPr>
          <w:rFonts w:ascii="Times New Roman" w:hAnsi="Times New Roman" w:cs="Times New Roman"/>
        </w:rPr>
        <w:t>на</w:t>
      </w:r>
      <w:r w:rsidR="00B24320" w:rsidRPr="00C37C0B">
        <w:rPr>
          <w:rFonts w:ascii="Times New Roman" w:hAnsi="Times New Roman" w:cs="Times New Roman"/>
        </w:rPr>
        <w:t xml:space="preserve"> </w:t>
      </w:r>
      <w:r w:rsidR="00B24320" w:rsidRPr="002C1224">
        <w:rPr>
          <w:rFonts w:ascii="Times New Roman" w:hAnsi="Times New Roman" w:cs="Times New Roman"/>
        </w:rPr>
        <w:t>основе</w:t>
      </w:r>
      <w:r w:rsidR="00B24320" w:rsidRPr="00C37C0B">
        <w:rPr>
          <w:rFonts w:ascii="Times New Roman" w:hAnsi="Times New Roman" w:cs="Times New Roman"/>
        </w:rPr>
        <w:t xml:space="preserve"> </w:t>
      </w:r>
      <w:r w:rsidR="00B24320" w:rsidRPr="002C1224">
        <w:rPr>
          <w:rFonts w:ascii="Times New Roman" w:hAnsi="Times New Roman" w:cs="Times New Roman"/>
        </w:rPr>
        <w:t>результатов</w:t>
      </w:r>
      <w:r w:rsidR="00B24320" w:rsidRPr="00C37C0B">
        <w:rPr>
          <w:rFonts w:ascii="Times New Roman" w:hAnsi="Times New Roman" w:cs="Times New Roman"/>
        </w:rPr>
        <w:t xml:space="preserve"> </w:t>
      </w:r>
      <w:r w:rsidR="00B24320" w:rsidRPr="002C1224">
        <w:rPr>
          <w:rFonts w:ascii="Times New Roman" w:hAnsi="Times New Roman" w:cs="Times New Roman"/>
        </w:rPr>
        <w:t>испытаний</w:t>
      </w:r>
      <w:r w:rsidR="00B24320" w:rsidRPr="00C37C0B">
        <w:rPr>
          <w:rFonts w:ascii="Times New Roman" w:hAnsi="Times New Roman" w:cs="Times New Roman"/>
        </w:rPr>
        <w:t xml:space="preserve"> </w:t>
      </w:r>
      <w:r w:rsidR="00B24320" w:rsidRPr="002C1224">
        <w:rPr>
          <w:rFonts w:ascii="Times New Roman" w:hAnsi="Times New Roman" w:cs="Times New Roman"/>
        </w:rPr>
        <w:t>для</w:t>
      </w:r>
      <w:r w:rsidR="00B24320" w:rsidRPr="00C37C0B">
        <w:rPr>
          <w:rFonts w:ascii="Times New Roman" w:hAnsi="Times New Roman" w:cs="Times New Roman"/>
        </w:rPr>
        <w:t xml:space="preserve"> </w:t>
      </w:r>
      <w:r w:rsidR="00B24320" w:rsidRPr="002C1224">
        <w:rPr>
          <w:rFonts w:ascii="Times New Roman" w:hAnsi="Times New Roman" w:cs="Times New Roman"/>
        </w:rPr>
        <w:t>подбора</w:t>
      </w:r>
      <w:r w:rsidR="00B24320" w:rsidRPr="00C37C0B">
        <w:rPr>
          <w:rFonts w:ascii="Times New Roman" w:hAnsi="Times New Roman" w:cs="Times New Roman"/>
        </w:rPr>
        <w:t xml:space="preserve"> </w:t>
      </w:r>
      <w:r w:rsidR="00B24320" w:rsidRPr="002C1224">
        <w:rPr>
          <w:rFonts w:ascii="Times New Roman" w:hAnsi="Times New Roman" w:cs="Times New Roman"/>
        </w:rPr>
        <w:t>состава</w:t>
      </w:r>
      <w:r w:rsidR="00B24320" w:rsidRPr="00C37C0B">
        <w:rPr>
          <w:rFonts w:ascii="Times New Roman" w:hAnsi="Times New Roman" w:cs="Times New Roman"/>
        </w:rPr>
        <w:t>).</w:t>
      </w:r>
    </w:p>
    <w:p w:rsidR="00B24320" w:rsidRPr="00C37C0B" w:rsidRDefault="00B24320" w:rsidP="00B24320">
      <w:pPr>
        <w:ind w:firstLine="567"/>
        <w:jc w:val="both"/>
        <w:rPr>
          <w:rFonts w:ascii="Times New Roman" w:hAnsi="Times New Roman" w:cs="Times New Roman"/>
        </w:rPr>
      </w:pPr>
      <w:r w:rsidRPr="00C37C0B">
        <w:rPr>
          <w:rFonts w:ascii="Times New Roman" w:hAnsi="Times New Roman" w:cs="Times New Roman"/>
        </w:rPr>
        <w:t xml:space="preserve">[4] </w:t>
      </w:r>
      <w:r w:rsidRPr="006C6CE0">
        <w:rPr>
          <w:rFonts w:ascii="Times New Roman" w:hAnsi="Times New Roman" w:cs="Times New Roman"/>
          <w:lang w:val="en-US"/>
        </w:rPr>
        <w:t>FprCEN</w:t>
      </w:r>
      <w:r w:rsidRPr="00C37C0B">
        <w:rPr>
          <w:rFonts w:ascii="Times New Roman" w:hAnsi="Times New Roman" w:cs="Times New Roman"/>
        </w:rPr>
        <w:t>/</w:t>
      </w:r>
      <w:r w:rsidRPr="006C6CE0">
        <w:rPr>
          <w:rFonts w:ascii="Times New Roman" w:hAnsi="Times New Roman" w:cs="Times New Roman"/>
          <w:lang w:val="en-US"/>
        </w:rPr>
        <w:t>TR</w:t>
      </w:r>
      <w:r w:rsidRPr="00C37C0B">
        <w:rPr>
          <w:rFonts w:ascii="Times New Roman" w:hAnsi="Times New Roman" w:cs="Times New Roman"/>
        </w:rPr>
        <w:t xml:space="preserve"> 16886 </w:t>
      </w:r>
      <w:r w:rsidR="002C1224" w:rsidRPr="003629C1">
        <w:rPr>
          <w:rFonts w:ascii="Times New Roman" w:hAnsi="Times New Roman" w:cs="Times New Roman"/>
          <w:lang w:val="en-US"/>
        </w:rPr>
        <w:t>Guidance</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on</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the</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application</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of</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statistical</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methods</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for</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determining</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the</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properties</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of</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masonry</w:t>
      </w:r>
      <w:r w:rsidR="002C1224" w:rsidRPr="00C37C0B">
        <w:rPr>
          <w:rFonts w:ascii="Times New Roman" w:hAnsi="Times New Roman" w:cs="Times New Roman"/>
        </w:rPr>
        <w:t xml:space="preserve"> </w:t>
      </w:r>
      <w:r w:rsidR="002C1224" w:rsidRPr="003629C1">
        <w:rPr>
          <w:rFonts w:ascii="Times New Roman" w:hAnsi="Times New Roman" w:cs="Times New Roman"/>
          <w:lang w:val="en-US"/>
        </w:rPr>
        <w:t>products</w:t>
      </w:r>
      <w:r w:rsidR="002C1224" w:rsidRPr="00C37C0B">
        <w:rPr>
          <w:rFonts w:ascii="Times New Roman" w:hAnsi="Times New Roman" w:cs="Times New Roman"/>
        </w:rPr>
        <w:t xml:space="preserve"> (</w:t>
      </w:r>
      <w:r w:rsidRPr="00816FFF">
        <w:rPr>
          <w:rFonts w:ascii="Times New Roman" w:hAnsi="Times New Roman" w:cs="Times New Roman"/>
        </w:rPr>
        <w:t>Руководство</w:t>
      </w:r>
      <w:r w:rsidRPr="00C37C0B">
        <w:rPr>
          <w:rFonts w:ascii="Times New Roman" w:hAnsi="Times New Roman" w:cs="Times New Roman"/>
        </w:rPr>
        <w:t xml:space="preserve"> </w:t>
      </w:r>
      <w:r w:rsidRPr="00816FFF">
        <w:rPr>
          <w:rFonts w:ascii="Times New Roman" w:hAnsi="Times New Roman" w:cs="Times New Roman"/>
        </w:rPr>
        <w:t>по</w:t>
      </w:r>
      <w:r w:rsidRPr="00C37C0B">
        <w:rPr>
          <w:rFonts w:ascii="Times New Roman" w:hAnsi="Times New Roman" w:cs="Times New Roman"/>
        </w:rPr>
        <w:t xml:space="preserve"> </w:t>
      </w:r>
      <w:r w:rsidRPr="00816FFF">
        <w:rPr>
          <w:rFonts w:ascii="Times New Roman" w:hAnsi="Times New Roman" w:cs="Times New Roman"/>
        </w:rPr>
        <w:t>применению</w:t>
      </w:r>
      <w:r w:rsidRPr="00C37C0B">
        <w:rPr>
          <w:rFonts w:ascii="Times New Roman" w:hAnsi="Times New Roman" w:cs="Times New Roman"/>
        </w:rPr>
        <w:t xml:space="preserve"> </w:t>
      </w:r>
      <w:r w:rsidRPr="00816FFF">
        <w:rPr>
          <w:rFonts w:ascii="Times New Roman" w:hAnsi="Times New Roman" w:cs="Times New Roman"/>
        </w:rPr>
        <w:t>статистических</w:t>
      </w:r>
      <w:r w:rsidRPr="00C37C0B">
        <w:rPr>
          <w:rFonts w:ascii="Times New Roman" w:hAnsi="Times New Roman" w:cs="Times New Roman"/>
        </w:rPr>
        <w:t xml:space="preserve"> </w:t>
      </w:r>
      <w:r w:rsidRPr="00816FFF">
        <w:rPr>
          <w:rFonts w:ascii="Times New Roman" w:hAnsi="Times New Roman" w:cs="Times New Roman"/>
        </w:rPr>
        <w:t>методов</w:t>
      </w:r>
      <w:r w:rsidRPr="00C37C0B">
        <w:rPr>
          <w:rFonts w:ascii="Times New Roman" w:hAnsi="Times New Roman" w:cs="Times New Roman"/>
        </w:rPr>
        <w:t xml:space="preserve"> </w:t>
      </w:r>
      <w:r w:rsidRPr="00816FFF">
        <w:rPr>
          <w:rFonts w:ascii="Times New Roman" w:hAnsi="Times New Roman" w:cs="Times New Roman"/>
        </w:rPr>
        <w:t>для</w:t>
      </w:r>
      <w:r w:rsidRPr="00C37C0B">
        <w:rPr>
          <w:rFonts w:ascii="Times New Roman" w:hAnsi="Times New Roman" w:cs="Times New Roman"/>
        </w:rPr>
        <w:t xml:space="preserve"> </w:t>
      </w:r>
      <w:r w:rsidRPr="00816FFF">
        <w:rPr>
          <w:rFonts w:ascii="Times New Roman" w:hAnsi="Times New Roman" w:cs="Times New Roman"/>
        </w:rPr>
        <w:t>определения</w:t>
      </w:r>
      <w:r w:rsidRPr="00C37C0B">
        <w:rPr>
          <w:rFonts w:ascii="Times New Roman" w:hAnsi="Times New Roman" w:cs="Times New Roman"/>
        </w:rPr>
        <w:t xml:space="preserve"> </w:t>
      </w:r>
      <w:r w:rsidRPr="00816FFF">
        <w:rPr>
          <w:rFonts w:ascii="Times New Roman" w:hAnsi="Times New Roman" w:cs="Times New Roman"/>
        </w:rPr>
        <w:t>свойств</w:t>
      </w:r>
      <w:r w:rsidRPr="00C37C0B">
        <w:rPr>
          <w:rFonts w:ascii="Times New Roman" w:hAnsi="Times New Roman" w:cs="Times New Roman"/>
        </w:rPr>
        <w:t xml:space="preserve"> </w:t>
      </w:r>
      <w:r w:rsidRPr="00816FFF">
        <w:rPr>
          <w:rFonts w:ascii="Times New Roman" w:hAnsi="Times New Roman" w:cs="Times New Roman"/>
        </w:rPr>
        <w:t>изделий</w:t>
      </w:r>
      <w:r w:rsidRPr="00C37C0B">
        <w:rPr>
          <w:rFonts w:ascii="Times New Roman" w:hAnsi="Times New Roman" w:cs="Times New Roman"/>
        </w:rPr>
        <w:t xml:space="preserve"> </w:t>
      </w:r>
      <w:r w:rsidRPr="00816FFF">
        <w:rPr>
          <w:rFonts w:ascii="Times New Roman" w:hAnsi="Times New Roman" w:cs="Times New Roman"/>
        </w:rPr>
        <w:t>для</w:t>
      </w:r>
      <w:r w:rsidRPr="00C37C0B">
        <w:rPr>
          <w:rFonts w:ascii="Times New Roman" w:hAnsi="Times New Roman" w:cs="Times New Roman"/>
        </w:rPr>
        <w:t xml:space="preserve"> </w:t>
      </w:r>
      <w:r w:rsidRPr="00816FFF">
        <w:rPr>
          <w:rFonts w:ascii="Times New Roman" w:hAnsi="Times New Roman" w:cs="Times New Roman"/>
        </w:rPr>
        <w:t>каменной</w:t>
      </w:r>
      <w:r w:rsidRPr="00C37C0B">
        <w:rPr>
          <w:rFonts w:ascii="Times New Roman" w:hAnsi="Times New Roman" w:cs="Times New Roman"/>
        </w:rPr>
        <w:t xml:space="preserve"> </w:t>
      </w:r>
      <w:r w:rsidRPr="00816FFF">
        <w:rPr>
          <w:rFonts w:ascii="Times New Roman" w:hAnsi="Times New Roman" w:cs="Times New Roman"/>
        </w:rPr>
        <w:t>кладки</w:t>
      </w:r>
      <w:r w:rsidRPr="00C37C0B">
        <w:rPr>
          <w:rFonts w:ascii="Times New Roman" w:hAnsi="Times New Roman" w:cs="Times New Roman"/>
        </w:rPr>
        <w:t>).</w:t>
      </w:r>
    </w:p>
    <w:p w:rsidR="004C42EE" w:rsidRDefault="004C42EE" w:rsidP="00B24320">
      <w:pPr>
        <w:ind w:firstLine="567"/>
        <w:jc w:val="both"/>
        <w:rPr>
          <w:rStyle w:val="FontStyle53"/>
          <w:rFonts w:ascii="Times New Roman" w:hAnsi="Times New Roman" w:cs="Times New Roman"/>
          <w:i w:val="0"/>
          <w:sz w:val="24"/>
          <w:szCs w:val="24"/>
          <w:lang w:val="ru"/>
        </w:rPr>
      </w:pPr>
      <w:r w:rsidRPr="00A918F5">
        <w:rPr>
          <w:rStyle w:val="FontStyle52"/>
          <w:rFonts w:ascii="Times New Roman" w:hAnsi="Times New Roman" w:cs="Times New Roman"/>
          <w:sz w:val="24"/>
          <w:szCs w:val="24"/>
          <w:lang w:val="ru"/>
        </w:rPr>
        <w:t>[</w:t>
      </w:r>
      <w:r w:rsidR="00B24320">
        <w:rPr>
          <w:rStyle w:val="FontStyle52"/>
          <w:rFonts w:ascii="Times New Roman" w:hAnsi="Times New Roman" w:cs="Times New Roman"/>
          <w:sz w:val="24"/>
          <w:szCs w:val="24"/>
          <w:lang w:val="ru"/>
        </w:rPr>
        <w:t>5</w:t>
      </w:r>
      <w:r w:rsidRPr="00A918F5">
        <w:rPr>
          <w:rStyle w:val="FontStyle52"/>
          <w:rFonts w:ascii="Times New Roman" w:hAnsi="Times New Roman" w:cs="Times New Roman"/>
          <w:sz w:val="24"/>
          <w:szCs w:val="24"/>
          <w:lang w:val="ru"/>
        </w:rPr>
        <w:t xml:space="preserve">] </w:t>
      </w:r>
      <w:r w:rsidRPr="00A918F5">
        <w:rPr>
          <w:rStyle w:val="FontStyle53"/>
          <w:rFonts w:ascii="Times New Roman" w:hAnsi="Times New Roman" w:cs="Times New Roman"/>
          <w:i w:val="0"/>
          <w:sz w:val="24"/>
          <w:szCs w:val="24"/>
          <w:lang w:val="ru"/>
        </w:rPr>
        <w:t>2003/424/EC Решение Комиссии от 6 июня 2003 года, вносящее изменения в Решение Комиссии 96/603/EC от 4 октября 1996 года, об учреждении перечня продуктов, принадлежащих Классам А «Не способствующих распространению пожара», предусмотренный Решением Комиссии 94/611/EC о реализации статьи 20 Директивы Совета 89/106/EEC по строительным материалам (действие Регламента распространяется на ЕЭЗ). Решение Комиссии объявлено как документ номер С(2003) 1673)</w:t>
      </w:r>
      <w:r>
        <w:rPr>
          <w:rStyle w:val="FontStyle53"/>
          <w:rFonts w:ascii="Times New Roman" w:hAnsi="Times New Roman" w:cs="Times New Roman"/>
          <w:i w:val="0"/>
          <w:sz w:val="24"/>
          <w:szCs w:val="24"/>
          <w:lang w:val="ru"/>
        </w:rPr>
        <w:t>.</w:t>
      </w:r>
    </w:p>
    <w:p w:rsidR="004C42EE" w:rsidRPr="005C69E2" w:rsidRDefault="004C42EE" w:rsidP="00B24320">
      <w:pPr>
        <w:ind w:firstLine="567"/>
        <w:jc w:val="both"/>
        <w:rPr>
          <w:rStyle w:val="FontStyle53"/>
          <w:rFonts w:ascii="Times New Roman" w:hAnsi="Times New Roman" w:cs="Times New Roman"/>
          <w:i w:val="0"/>
          <w:sz w:val="24"/>
          <w:szCs w:val="24"/>
          <w:lang w:val="en-US"/>
        </w:rPr>
      </w:pPr>
      <w:r w:rsidRPr="00C37C0B">
        <w:rPr>
          <w:rStyle w:val="FontStyle52"/>
          <w:rFonts w:ascii="Times New Roman" w:hAnsi="Times New Roman" w:cs="Times New Roman"/>
          <w:sz w:val="24"/>
          <w:szCs w:val="24"/>
        </w:rPr>
        <w:t>[</w:t>
      </w:r>
      <w:r w:rsidR="00B24320" w:rsidRPr="00C37C0B">
        <w:rPr>
          <w:rStyle w:val="FontStyle52"/>
          <w:rFonts w:ascii="Times New Roman" w:hAnsi="Times New Roman" w:cs="Times New Roman"/>
          <w:sz w:val="24"/>
          <w:szCs w:val="24"/>
        </w:rPr>
        <w:t>6</w:t>
      </w:r>
      <w:r w:rsidRPr="00C37C0B">
        <w:rPr>
          <w:rStyle w:val="FontStyle52"/>
          <w:rFonts w:ascii="Times New Roman" w:hAnsi="Times New Roman" w:cs="Times New Roman"/>
          <w:sz w:val="24"/>
          <w:szCs w:val="24"/>
        </w:rPr>
        <w:t xml:space="preserve">] </w:t>
      </w:r>
      <w:r w:rsidRPr="002C1224">
        <w:rPr>
          <w:rStyle w:val="FontStyle52"/>
          <w:rFonts w:ascii="Times New Roman" w:hAnsi="Times New Roman" w:cs="Times New Roman"/>
          <w:sz w:val="24"/>
          <w:szCs w:val="24"/>
          <w:lang w:val="en-US"/>
        </w:rPr>
        <w:t>EN</w:t>
      </w:r>
      <w:r w:rsidRPr="00C37C0B">
        <w:rPr>
          <w:rStyle w:val="FontStyle52"/>
          <w:rFonts w:ascii="Times New Roman" w:hAnsi="Times New Roman" w:cs="Times New Roman"/>
          <w:sz w:val="24"/>
          <w:szCs w:val="24"/>
        </w:rPr>
        <w:t xml:space="preserve"> </w:t>
      </w:r>
      <w:r w:rsidRPr="002C1224">
        <w:rPr>
          <w:rStyle w:val="FontStyle52"/>
          <w:rFonts w:ascii="Times New Roman" w:hAnsi="Times New Roman" w:cs="Times New Roman"/>
          <w:sz w:val="24"/>
          <w:szCs w:val="24"/>
          <w:lang w:val="en-US"/>
        </w:rPr>
        <w:t>ISO</w:t>
      </w:r>
      <w:r w:rsidRPr="00C37C0B">
        <w:rPr>
          <w:rStyle w:val="FontStyle52"/>
          <w:rFonts w:ascii="Times New Roman" w:hAnsi="Times New Roman" w:cs="Times New Roman"/>
          <w:sz w:val="24"/>
          <w:szCs w:val="24"/>
        </w:rPr>
        <w:t xml:space="preserve"> 9001</w:t>
      </w:r>
      <w:r w:rsidRPr="00C37C0B">
        <w:rPr>
          <w:rStyle w:val="FontStyle53"/>
          <w:rFonts w:ascii="Times New Roman" w:hAnsi="Times New Roman" w:cs="Times New Roman"/>
          <w:sz w:val="24"/>
          <w:szCs w:val="24"/>
        </w:rPr>
        <w:t xml:space="preserve"> </w:t>
      </w:r>
      <w:r w:rsidR="002C1224" w:rsidRPr="005C69E2">
        <w:rPr>
          <w:rFonts w:ascii="Times New Roman" w:hAnsi="Times New Roman" w:cs="Times New Roman"/>
          <w:lang w:val="en-US"/>
        </w:rPr>
        <w:t>Quality</w:t>
      </w:r>
      <w:r w:rsidR="002C1224" w:rsidRPr="00C37C0B">
        <w:rPr>
          <w:rFonts w:ascii="Times New Roman" w:hAnsi="Times New Roman" w:cs="Times New Roman"/>
        </w:rPr>
        <w:t xml:space="preserve"> </w:t>
      </w:r>
      <w:r w:rsidR="002C1224" w:rsidRPr="005C69E2">
        <w:rPr>
          <w:rFonts w:ascii="Times New Roman" w:hAnsi="Times New Roman" w:cs="Times New Roman"/>
          <w:lang w:val="en-US"/>
        </w:rPr>
        <w:t>management</w:t>
      </w:r>
      <w:r w:rsidR="002C1224" w:rsidRPr="00C37C0B">
        <w:rPr>
          <w:rFonts w:ascii="Times New Roman" w:hAnsi="Times New Roman" w:cs="Times New Roman"/>
        </w:rPr>
        <w:t xml:space="preserve"> </w:t>
      </w:r>
      <w:r w:rsidR="002C1224" w:rsidRPr="005C69E2">
        <w:rPr>
          <w:rFonts w:ascii="Times New Roman" w:hAnsi="Times New Roman" w:cs="Times New Roman"/>
          <w:lang w:val="en-US"/>
        </w:rPr>
        <w:t>systems</w:t>
      </w:r>
      <w:r w:rsidR="002C1224" w:rsidRPr="00C37C0B">
        <w:rPr>
          <w:rFonts w:ascii="Times New Roman" w:hAnsi="Times New Roman" w:cs="Times New Roman"/>
        </w:rPr>
        <w:t xml:space="preserve"> – </w:t>
      </w:r>
      <w:r w:rsidR="002C1224" w:rsidRPr="005C69E2">
        <w:rPr>
          <w:rFonts w:ascii="Times New Roman" w:hAnsi="Times New Roman" w:cs="Times New Roman"/>
          <w:lang w:val="en-US"/>
        </w:rPr>
        <w:t>Requirements</w:t>
      </w:r>
      <w:r w:rsidR="002C1224" w:rsidRPr="00C37C0B">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Системы</w:t>
      </w:r>
      <w:r w:rsidRPr="00C37C0B">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менеджмента</w:t>
      </w:r>
      <w:r w:rsidRPr="00C37C0B">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качества</w:t>
      </w:r>
      <w:r w:rsidRPr="00C37C0B">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Требования</w:t>
      </w:r>
      <w:r w:rsidR="002C1224" w:rsidRPr="002C1224">
        <w:rPr>
          <w:rStyle w:val="FontStyle53"/>
          <w:rFonts w:ascii="Times New Roman" w:hAnsi="Times New Roman" w:cs="Times New Roman"/>
          <w:i w:val="0"/>
          <w:sz w:val="24"/>
          <w:szCs w:val="24"/>
          <w:lang w:val="en-US"/>
        </w:rPr>
        <w:t>) (</w:t>
      </w:r>
      <w:r w:rsidRPr="005C69E2">
        <w:rPr>
          <w:rStyle w:val="FontStyle53"/>
          <w:rFonts w:ascii="Times New Roman" w:hAnsi="Times New Roman" w:cs="Times New Roman"/>
          <w:i w:val="0"/>
          <w:sz w:val="24"/>
          <w:szCs w:val="24"/>
          <w:lang w:val="en-US"/>
        </w:rPr>
        <w:t>ISO 9001).</w:t>
      </w:r>
    </w:p>
    <w:p w:rsidR="00B24320" w:rsidRPr="00A466C0" w:rsidRDefault="00B24320" w:rsidP="00B24320">
      <w:pPr>
        <w:ind w:firstLine="567"/>
        <w:jc w:val="both"/>
        <w:rPr>
          <w:rFonts w:ascii="Times New Roman" w:hAnsi="Times New Roman" w:cs="Times New Roman"/>
        </w:rPr>
      </w:pPr>
      <w:r w:rsidRPr="002C1224">
        <w:rPr>
          <w:rFonts w:ascii="Times New Roman" w:hAnsi="Times New Roman" w:cs="Times New Roman"/>
          <w:lang w:val="en-US"/>
        </w:rPr>
        <w:t xml:space="preserve">[7] </w:t>
      </w:r>
      <w:r w:rsidRPr="00B24320">
        <w:rPr>
          <w:rFonts w:ascii="Times New Roman" w:hAnsi="Times New Roman" w:cs="Times New Roman"/>
          <w:lang w:val="en-US"/>
        </w:rPr>
        <w:t>EN</w:t>
      </w:r>
      <w:r w:rsidRPr="002C1224">
        <w:rPr>
          <w:rFonts w:ascii="Times New Roman" w:hAnsi="Times New Roman" w:cs="Times New Roman"/>
          <w:lang w:val="en-US"/>
        </w:rPr>
        <w:t xml:space="preserve"> 1996-1-1 </w:t>
      </w:r>
      <w:r w:rsidR="002C1224" w:rsidRPr="003629C1">
        <w:rPr>
          <w:rFonts w:ascii="Times New Roman" w:hAnsi="Times New Roman" w:cs="Times New Roman"/>
          <w:lang w:val="en-US"/>
        </w:rPr>
        <w:t>Eurocode</w:t>
      </w:r>
      <w:r w:rsidR="002C1224" w:rsidRPr="002C1224">
        <w:rPr>
          <w:rFonts w:ascii="Times New Roman" w:hAnsi="Times New Roman" w:cs="Times New Roman"/>
          <w:lang w:val="en-US"/>
        </w:rPr>
        <w:t xml:space="preserve"> 6 – </w:t>
      </w:r>
      <w:r w:rsidR="002C1224" w:rsidRPr="003629C1">
        <w:rPr>
          <w:rFonts w:ascii="Times New Roman" w:hAnsi="Times New Roman" w:cs="Times New Roman"/>
          <w:lang w:val="en-US"/>
        </w:rPr>
        <w:t>Design</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of</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masonry</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structures</w:t>
      </w:r>
      <w:r w:rsidR="002C1224" w:rsidRPr="002C1224">
        <w:rPr>
          <w:rFonts w:ascii="Times New Roman" w:hAnsi="Times New Roman" w:cs="Times New Roman"/>
          <w:lang w:val="en-US"/>
        </w:rPr>
        <w:t xml:space="preserve"> – </w:t>
      </w:r>
      <w:r w:rsidR="002C1224" w:rsidRPr="003629C1">
        <w:rPr>
          <w:rFonts w:ascii="Times New Roman" w:hAnsi="Times New Roman" w:cs="Times New Roman"/>
          <w:lang w:val="en-US"/>
        </w:rPr>
        <w:t>Part</w:t>
      </w:r>
      <w:r w:rsidR="002C1224" w:rsidRPr="002C1224">
        <w:rPr>
          <w:rFonts w:ascii="Times New Roman" w:hAnsi="Times New Roman" w:cs="Times New Roman"/>
          <w:lang w:val="en-US"/>
        </w:rPr>
        <w:t xml:space="preserve"> 1-1: </w:t>
      </w:r>
      <w:r w:rsidR="002C1224" w:rsidRPr="003629C1">
        <w:rPr>
          <w:rFonts w:ascii="Times New Roman" w:hAnsi="Times New Roman" w:cs="Times New Roman"/>
          <w:lang w:val="en-US"/>
        </w:rPr>
        <w:t>General</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rules</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for</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reinforced</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and</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unreinforced</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masonry</w:t>
      </w:r>
      <w:r w:rsidR="002C1224" w:rsidRPr="002C1224">
        <w:rPr>
          <w:rFonts w:ascii="Times New Roman" w:hAnsi="Times New Roman" w:cs="Times New Roman"/>
          <w:lang w:val="en-US"/>
        </w:rPr>
        <w:t xml:space="preserve"> </w:t>
      </w:r>
      <w:r w:rsidR="002C1224" w:rsidRPr="003629C1">
        <w:rPr>
          <w:rFonts w:ascii="Times New Roman" w:hAnsi="Times New Roman" w:cs="Times New Roman"/>
          <w:lang w:val="en-US"/>
        </w:rPr>
        <w:t>structures</w:t>
      </w:r>
      <w:r w:rsidR="002C1224" w:rsidRPr="002C1224">
        <w:rPr>
          <w:rFonts w:ascii="Times New Roman" w:hAnsi="Times New Roman" w:cs="Times New Roman"/>
          <w:lang w:val="en-US"/>
        </w:rPr>
        <w:t xml:space="preserve"> (</w:t>
      </w:r>
      <w:r w:rsidRPr="00816FFF">
        <w:rPr>
          <w:rFonts w:ascii="Times New Roman" w:hAnsi="Times New Roman" w:cs="Times New Roman"/>
        </w:rPr>
        <w:t>Еврокод</w:t>
      </w:r>
      <w:r w:rsidRPr="002C1224">
        <w:rPr>
          <w:rFonts w:ascii="Times New Roman" w:hAnsi="Times New Roman" w:cs="Times New Roman"/>
          <w:lang w:val="en-US"/>
        </w:rPr>
        <w:t xml:space="preserve"> 6</w:t>
      </w:r>
      <w:r w:rsidR="0077173C" w:rsidRPr="002C1224">
        <w:rPr>
          <w:rFonts w:ascii="Times New Roman" w:hAnsi="Times New Roman" w:cs="Times New Roman"/>
          <w:lang w:val="en-US"/>
        </w:rPr>
        <w:t>.</w:t>
      </w:r>
      <w:r w:rsidRPr="002C1224">
        <w:rPr>
          <w:rFonts w:ascii="Times New Roman" w:hAnsi="Times New Roman" w:cs="Times New Roman"/>
          <w:lang w:val="en-US"/>
        </w:rPr>
        <w:t xml:space="preserve"> </w:t>
      </w:r>
      <w:r w:rsidRPr="00816FFF">
        <w:rPr>
          <w:rFonts w:ascii="Times New Roman" w:hAnsi="Times New Roman" w:cs="Times New Roman"/>
        </w:rPr>
        <w:t>Проектирование</w:t>
      </w:r>
      <w:r w:rsidRPr="00A466C0">
        <w:rPr>
          <w:rFonts w:ascii="Times New Roman" w:hAnsi="Times New Roman" w:cs="Times New Roman"/>
        </w:rPr>
        <w:t xml:space="preserve"> </w:t>
      </w:r>
      <w:r w:rsidRPr="00816FFF">
        <w:rPr>
          <w:rFonts w:ascii="Times New Roman" w:hAnsi="Times New Roman" w:cs="Times New Roman"/>
        </w:rPr>
        <w:t>кладочных</w:t>
      </w:r>
      <w:r w:rsidRPr="00A466C0">
        <w:rPr>
          <w:rFonts w:ascii="Times New Roman" w:hAnsi="Times New Roman" w:cs="Times New Roman"/>
        </w:rPr>
        <w:t xml:space="preserve"> </w:t>
      </w:r>
      <w:r w:rsidRPr="00816FFF">
        <w:rPr>
          <w:rFonts w:ascii="Times New Roman" w:hAnsi="Times New Roman" w:cs="Times New Roman"/>
        </w:rPr>
        <w:t>конструкций</w:t>
      </w:r>
      <w:r w:rsidR="00FF365E" w:rsidRPr="00A466C0">
        <w:rPr>
          <w:rFonts w:ascii="Times New Roman" w:hAnsi="Times New Roman" w:cs="Times New Roman"/>
        </w:rPr>
        <w:t>.</w:t>
      </w:r>
      <w:r w:rsidRPr="00A466C0">
        <w:rPr>
          <w:rFonts w:ascii="Times New Roman" w:hAnsi="Times New Roman" w:cs="Times New Roman"/>
        </w:rPr>
        <w:t xml:space="preserve"> </w:t>
      </w:r>
      <w:r w:rsidRPr="00816FFF">
        <w:rPr>
          <w:rFonts w:ascii="Times New Roman" w:hAnsi="Times New Roman" w:cs="Times New Roman"/>
        </w:rPr>
        <w:t>Часть</w:t>
      </w:r>
      <w:r w:rsidRPr="00A466C0">
        <w:rPr>
          <w:rFonts w:ascii="Times New Roman" w:hAnsi="Times New Roman" w:cs="Times New Roman"/>
        </w:rPr>
        <w:t xml:space="preserve"> 1-1</w:t>
      </w:r>
      <w:r w:rsidR="00FF365E" w:rsidRPr="00A466C0">
        <w:rPr>
          <w:rFonts w:ascii="Times New Roman" w:hAnsi="Times New Roman" w:cs="Times New Roman"/>
        </w:rPr>
        <w:t>.</w:t>
      </w:r>
      <w:r w:rsidRPr="00A466C0">
        <w:rPr>
          <w:rFonts w:ascii="Times New Roman" w:hAnsi="Times New Roman" w:cs="Times New Roman"/>
        </w:rPr>
        <w:t xml:space="preserve"> </w:t>
      </w:r>
      <w:r w:rsidRPr="00816FFF">
        <w:rPr>
          <w:rFonts w:ascii="Times New Roman" w:hAnsi="Times New Roman" w:cs="Times New Roman"/>
        </w:rPr>
        <w:t>Общие</w:t>
      </w:r>
      <w:r w:rsidRPr="00A466C0">
        <w:rPr>
          <w:rFonts w:ascii="Times New Roman" w:hAnsi="Times New Roman" w:cs="Times New Roman"/>
        </w:rPr>
        <w:t xml:space="preserve"> </w:t>
      </w:r>
      <w:r w:rsidRPr="00816FFF">
        <w:rPr>
          <w:rFonts w:ascii="Times New Roman" w:hAnsi="Times New Roman" w:cs="Times New Roman"/>
        </w:rPr>
        <w:t>правила</w:t>
      </w:r>
      <w:r w:rsidRPr="00A466C0">
        <w:rPr>
          <w:rFonts w:ascii="Times New Roman" w:hAnsi="Times New Roman" w:cs="Times New Roman"/>
        </w:rPr>
        <w:t xml:space="preserve"> </w:t>
      </w:r>
      <w:r w:rsidRPr="00816FFF">
        <w:rPr>
          <w:rFonts w:ascii="Times New Roman" w:hAnsi="Times New Roman" w:cs="Times New Roman"/>
        </w:rPr>
        <w:t>для</w:t>
      </w:r>
      <w:r w:rsidRPr="00A466C0">
        <w:rPr>
          <w:rFonts w:ascii="Times New Roman" w:hAnsi="Times New Roman" w:cs="Times New Roman"/>
        </w:rPr>
        <w:t xml:space="preserve"> </w:t>
      </w:r>
      <w:r w:rsidRPr="00816FFF">
        <w:rPr>
          <w:rFonts w:ascii="Times New Roman" w:hAnsi="Times New Roman" w:cs="Times New Roman"/>
        </w:rPr>
        <w:t>армированных</w:t>
      </w:r>
      <w:r w:rsidRPr="00A466C0">
        <w:rPr>
          <w:rFonts w:ascii="Times New Roman" w:hAnsi="Times New Roman" w:cs="Times New Roman"/>
        </w:rPr>
        <w:t xml:space="preserve"> </w:t>
      </w:r>
      <w:r w:rsidRPr="00816FFF">
        <w:rPr>
          <w:rFonts w:ascii="Times New Roman" w:hAnsi="Times New Roman" w:cs="Times New Roman"/>
        </w:rPr>
        <w:t>и</w:t>
      </w:r>
      <w:r w:rsidRPr="00A466C0">
        <w:rPr>
          <w:rFonts w:ascii="Times New Roman" w:hAnsi="Times New Roman" w:cs="Times New Roman"/>
        </w:rPr>
        <w:t xml:space="preserve"> </w:t>
      </w:r>
      <w:r w:rsidRPr="00816FFF">
        <w:rPr>
          <w:rFonts w:ascii="Times New Roman" w:hAnsi="Times New Roman" w:cs="Times New Roman"/>
        </w:rPr>
        <w:t>неармированных</w:t>
      </w:r>
      <w:r w:rsidRPr="00A466C0">
        <w:rPr>
          <w:rFonts w:ascii="Times New Roman" w:hAnsi="Times New Roman" w:cs="Times New Roman"/>
        </w:rPr>
        <w:t xml:space="preserve"> </w:t>
      </w:r>
      <w:r w:rsidRPr="00816FFF">
        <w:rPr>
          <w:rFonts w:ascii="Times New Roman" w:hAnsi="Times New Roman" w:cs="Times New Roman"/>
        </w:rPr>
        <w:t>кладочных</w:t>
      </w:r>
      <w:r w:rsidRPr="00A466C0">
        <w:rPr>
          <w:rFonts w:ascii="Times New Roman" w:hAnsi="Times New Roman" w:cs="Times New Roman"/>
        </w:rPr>
        <w:t xml:space="preserve"> </w:t>
      </w:r>
      <w:r w:rsidRPr="00816FFF">
        <w:rPr>
          <w:rFonts w:ascii="Times New Roman" w:hAnsi="Times New Roman" w:cs="Times New Roman"/>
        </w:rPr>
        <w:t>конструкций</w:t>
      </w:r>
      <w:r w:rsidRPr="00A466C0">
        <w:rPr>
          <w:rFonts w:ascii="Times New Roman" w:hAnsi="Times New Roman" w:cs="Times New Roman"/>
        </w:rPr>
        <w:t>).</w:t>
      </w:r>
    </w:p>
    <w:p w:rsidR="004C42EE" w:rsidRPr="00A466C0" w:rsidRDefault="004C42EE" w:rsidP="00B24320">
      <w:pPr>
        <w:pStyle w:val="Style19"/>
        <w:widowControl/>
        <w:ind w:firstLine="567"/>
        <w:jc w:val="both"/>
        <w:rPr>
          <w:rStyle w:val="FontStyle53"/>
          <w:rFonts w:ascii="Times New Roman" w:hAnsi="Times New Roman" w:cs="Times New Roman"/>
          <w:i w:val="0"/>
          <w:sz w:val="24"/>
          <w:szCs w:val="24"/>
        </w:rPr>
      </w:pPr>
    </w:p>
    <w:p w:rsidR="000D4A6D" w:rsidRPr="00A466C0" w:rsidRDefault="000D4A6D" w:rsidP="004C42EE">
      <w:pPr>
        <w:widowControl/>
        <w:autoSpaceDE w:val="0"/>
        <w:autoSpaceDN w:val="0"/>
        <w:adjustRightInd w:val="0"/>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A466C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5022C4" w:rsidRPr="00A466C0"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2C1224" w:rsidRPr="00A466C0" w:rsidRDefault="002C1224" w:rsidP="00B7571E">
      <w:pPr>
        <w:pBdr>
          <w:bottom w:val="single" w:sz="4" w:space="1" w:color="auto"/>
        </w:pBdr>
        <w:jc w:val="both"/>
        <w:rPr>
          <w:rFonts w:ascii="Times New Roman" w:hAnsi="Times New Roman" w:cs="Times New Roman"/>
        </w:rPr>
      </w:pPr>
    </w:p>
    <w:p w:rsidR="00B7571E" w:rsidRPr="00846697" w:rsidRDefault="00B7571E" w:rsidP="00B7571E">
      <w:pPr>
        <w:jc w:val="both"/>
        <w:rPr>
          <w:rFonts w:ascii="Times New Roman" w:hAnsi="Times New Roman" w:cs="Times New Roman"/>
          <w:b/>
        </w:rPr>
      </w:pPr>
      <w:r w:rsidRPr="00A466C0">
        <w:rPr>
          <w:rFonts w:ascii="Times New Roman" w:hAnsi="Times New Roman" w:cs="Times New Roman"/>
          <w:b/>
        </w:rPr>
        <w:t xml:space="preserve">                    </w:t>
      </w:r>
      <w:r w:rsidR="00AD2980" w:rsidRPr="00A466C0">
        <w:rPr>
          <w:rFonts w:ascii="Times New Roman" w:hAnsi="Times New Roman" w:cs="Times New Roman"/>
          <w:b/>
        </w:rPr>
        <w:t xml:space="preserve">                                                    </w:t>
      </w:r>
      <w:r w:rsidRPr="00A466C0">
        <w:rPr>
          <w:rFonts w:ascii="Times New Roman" w:hAnsi="Times New Roman" w:cs="Times New Roman"/>
          <w:b/>
        </w:rPr>
        <w:t xml:space="preserve">        </w:t>
      </w:r>
      <w:r w:rsidR="00395AFC" w:rsidRPr="00A466C0">
        <w:rPr>
          <w:rFonts w:ascii="Times New Roman" w:hAnsi="Times New Roman" w:cs="Times New Roman"/>
          <w:b/>
        </w:rPr>
        <w:t xml:space="preserve">      </w:t>
      </w:r>
      <w:r w:rsidR="009D6B1F" w:rsidRPr="00A466C0">
        <w:rPr>
          <w:rFonts w:ascii="Times New Roman" w:hAnsi="Times New Roman" w:cs="Times New Roman"/>
          <w:b/>
        </w:rPr>
        <w:t xml:space="preserve">                     </w:t>
      </w:r>
      <w:r w:rsidR="00395AFC" w:rsidRPr="00A466C0">
        <w:rPr>
          <w:rFonts w:ascii="Times New Roman" w:hAnsi="Times New Roman" w:cs="Times New Roman"/>
          <w:b/>
        </w:rPr>
        <w:t xml:space="preserve">             </w:t>
      </w:r>
      <w:r w:rsidR="00AD6EBF" w:rsidRPr="0089377E">
        <w:rPr>
          <w:rFonts w:ascii="Times New Roman" w:hAnsi="Times New Roman" w:cs="Times New Roman"/>
          <w:b/>
        </w:rPr>
        <w:t xml:space="preserve">МКС </w:t>
      </w:r>
      <w:r w:rsidR="005022C4">
        <w:rPr>
          <w:rFonts w:ascii="Times New Roman" w:hAnsi="Times New Roman" w:cs="Times New Roman"/>
          <w:b/>
        </w:rPr>
        <w:t>91</w:t>
      </w:r>
      <w:r w:rsidR="00AD2980" w:rsidRPr="0089377E">
        <w:rPr>
          <w:rFonts w:ascii="Times New Roman" w:hAnsi="Times New Roman" w:cs="Times New Roman"/>
          <w:b/>
        </w:rPr>
        <w:t>.</w:t>
      </w:r>
      <w:r w:rsidR="005022C4">
        <w:rPr>
          <w:rFonts w:ascii="Times New Roman" w:hAnsi="Times New Roman" w:cs="Times New Roman"/>
          <w:b/>
        </w:rPr>
        <w:t>10</w:t>
      </w:r>
      <w:r w:rsidR="004929E9" w:rsidRPr="0089377E">
        <w:rPr>
          <w:rFonts w:ascii="Times New Roman" w:hAnsi="Times New Roman" w:cs="Times New Roman"/>
          <w:b/>
        </w:rPr>
        <w:t>0</w:t>
      </w:r>
      <w:r w:rsidR="00AD2980" w:rsidRPr="0089377E">
        <w:rPr>
          <w:rFonts w:ascii="Times New Roman" w:hAnsi="Times New Roman" w:cs="Times New Roman"/>
          <w:b/>
        </w:rPr>
        <w:t>.</w:t>
      </w:r>
      <w:r w:rsidR="005022C4">
        <w:rPr>
          <w:rFonts w:ascii="Times New Roman" w:hAnsi="Times New Roman" w:cs="Times New Roman"/>
          <w:b/>
        </w:rPr>
        <w:t>10</w:t>
      </w:r>
      <w:r w:rsidR="00346FBD" w:rsidRPr="00846697">
        <w:rPr>
          <w:rFonts w:ascii="Times New Roman" w:hAnsi="Times New Roman" w:cs="Times New Roman"/>
          <w:b/>
        </w:rPr>
        <w:t xml:space="preserve"> </w:t>
      </w:r>
      <w:r w:rsidR="00AD2980" w:rsidRPr="0089377E">
        <w:rPr>
          <w:rFonts w:ascii="Times New Roman" w:hAnsi="Times New Roman" w:cs="Times New Roman"/>
          <w:b/>
        </w:rPr>
        <w:t xml:space="preserve"> </w:t>
      </w:r>
      <w:r w:rsidR="00346FBD">
        <w:rPr>
          <w:rFonts w:ascii="Times New Roman" w:hAnsi="Times New Roman" w:cs="Times New Roman"/>
          <w:b/>
          <w:lang w:val="en-US"/>
        </w:rPr>
        <w:t>IDT</w:t>
      </w:r>
    </w:p>
    <w:p w:rsidR="00B7571E" w:rsidRPr="0089377E" w:rsidRDefault="00B7571E" w:rsidP="00B7571E">
      <w:pPr>
        <w:ind w:firstLine="709"/>
        <w:jc w:val="both"/>
        <w:rPr>
          <w:rFonts w:ascii="Times New Roman" w:hAnsi="Times New Roman" w:cs="Times New Roman"/>
        </w:rPr>
      </w:pPr>
    </w:p>
    <w:p w:rsidR="00AD6EBF" w:rsidRPr="0089377E" w:rsidRDefault="00B7571E" w:rsidP="00846697">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846697" w:rsidRPr="000D2832">
        <w:rPr>
          <w:rFonts w:ascii="Times New Roman" w:hAnsi="Times New Roman" w:cs="Times New Roman"/>
        </w:rPr>
        <w:t>камен</w:t>
      </w:r>
      <w:r w:rsidR="00846697">
        <w:rPr>
          <w:rFonts w:ascii="Times New Roman" w:hAnsi="Times New Roman" w:cs="Times New Roman"/>
        </w:rPr>
        <w:t>н</w:t>
      </w:r>
      <w:r w:rsidR="00846697" w:rsidRPr="000D2832">
        <w:rPr>
          <w:rFonts w:ascii="Times New Roman" w:hAnsi="Times New Roman" w:cs="Times New Roman"/>
        </w:rPr>
        <w:t>ая</w:t>
      </w:r>
      <w:r w:rsidR="00846697">
        <w:rPr>
          <w:rFonts w:ascii="Times New Roman" w:hAnsi="Times New Roman" w:cs="Times New Roman"/>
          <w:b/>
        </w:rPr>
        <w:t xml:space="preserve"> </w:t>
      </w:r>
      <w:r w:rsidR="00846697" w:rsidRPr="000D2832">
        <w:rPr>
          <w:rFonts w:ascii="Times New Roman" w:hAnsi="Times New Roman" w:cs="Times New Roman"/>
        </w:rPr>
        <w:t>кладка</w:t>
      </w:r>
      <w:r w:rsidR="00846697">
        <w:rPr>
          <w:rFonts w:ascii="Times New Roman" w:hAnsi="Times New Roman" w:cs="Times New Roman"/>
        </w:rPr>
        <w:t>,</w:t>
      </w:r>
      <w:r w:rsidR="00846697" w:rsidRPr="000D2832">
        <w:rPr>
          <w:rFonts w:ascii="Times New Roman" w:hAnsi="Times New Roman" w:cs="Times New Roman"/>
        </w:rPr>
        <w:t xml:space="preserve"> </w:t>
      </w:r>
      <w:r w:rsidR="00846697">
        <w:rPr>
          <w:rFonts w:ascii="Times New Roman" w:hAnsi="Times New Roman" w:cs="Times New Roman"/>
        </w:rPr>
        <w:t>кладочный раствор, затвердевший раствор, основные свойства, прочность на сжатие, прочность сцепления, водопоглощение, паропроницаемость, теплопроводность, морозостойкость, показатели качества</w:t>
      </w:r>
    </w:p>
    <w:p w:rsidR="000D4A6D" w:rsidRDefault="000D4A6D" w:rsidP="00395AFC">
      <w:pPr>
        <w:pBdr>
          <w:bottom w:val="single" w:sz="4" w:space="1" w:color="auto"/>
        </w:pBdr>
        <w:jc w:val="both"/>
        <w:rPr>
          <w:rFonts w:ascii="Times New Roman" w:hAnsi="Times New Roman" w:cs="Times New Roman"/>
        </w:rPr>
      </w:pPr>
    </w:p>
    <w:p w:rsidR="00846697" w:rsidRDefault="00846697" w:rsidP="00E73440">
      <w:pPr>
        <w:jc w:val="both"/>
        <w:rPr>
          <w:rFonts w:ascii="Times New Roman" w:hAnsi="Times New Roman" w:cs="Times New Roman"/>
          <w:b/>
        </w:rPr>
      </w:pPr>
    </w:p>
    <w:p w:rsidR="00846697" w:rsidRDefault="00846697" w:rsidP="00E73440">
      <w:pPr>
        <w:jc w:val="both"/>
        <w:rPr>
          <w:rFonts w:ascii="Times New Roman" w:hAnsi="Times New Roman" w:cs="Times New Roman"/>
          <w:b/>
        </w:rPr>
      </w:pPr>
    </w:p>
    <w:p w:rsidR="002C1224" w:rsidRPr="00A466C0" w:rsidRDefault="002C1224" w:rsidP="002C1224">
      <w:pPr>
        <w:pBdr>
          <w:bottom w:val="single" w:sz="4" w:space="1" w:color="auto"/>
        </w:pBdr>
        <w:jc w:val="both"/>
        <w:rPr>
          <w:rFonts w:ascii="Times New Roman" w:hAnsi="Times New Roman" w:cs="Times New Roman"/>
        </w:rPr>
      </w:pPr>
    </w:p>
    <w:p w:rsidR="002C1224" w:rsidRPr="00846697" w:rsidRDefault="002C1224" w:rsidP="002C1224">
      <w:pPr>
        <w:jc w:val="both"/>
        <w:rPr>
          <w:rFonts w:ascii="Times New Roman" w:hAnsi="Times New Roman" w:cs="Times New Roman"/>
          <w:b/>
        </w:rPr>
      </w:pPr>
      <w:r w:rsidRPr="00A466C0">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10</w:t>
      </w:r>
      <w:r w:rsidRPr="0089377E">
        <w:rPr>
          <w:rFonts w:ascii="Times New Roman" w:hAnsi="Times New Roman" w:cs="Times New Roman"/>
          <w:b/>
        </w:rPr>
        <w:t>0.</w:t>
      </w:r>
      <w:r>
        <w:rPr>
          <w:rFonts w:ascii="Times New Roman" w:hAnsi="Times New Roman" w:cs="Times New Roman"/>
          <w:b/>
        </w:rPr>
        <w:t>10</w:t>
      </w:r>
      <w:r w:rsidRPr="00846697">
        <w:rPr>
          <w:rFonts w:ascii="Times New Roman" w:hAnsi="Times New Roman" w:cs="Times New Roman"/>
          <w:b/>
        </w:rPr>
        <w:t xml:space="preserve"> </w:t>
      </w:r>
      <w:r w:rsidRPr="0089377E">
        <w:rPr>
          <w:rFonts w:ascii="Times New Roman" w:hAnsi="Times New Roman" w:cs="Times New Roman"/>
          <w:b/>
        </w:rPr>
        <w:t xml:space="preserve"> </w:t>
      </w:r>
      <w:r>
        <w:rPr>
          <w:rFonts w:ascii="Times New Roman" w:hAnsi="Times New Roman" w:cs="Times New Roman"/>
          <w:b/>
          <w:lang w:val="en-US"/>
        </w:rPr>
        <w:t>IDT</w:t>
      </w:r>
    </w:p>
    <w:p w:rsidR="002C1224" w:rsidRPr="0089377E" w:rsidRDefault="002C1224" w:rsidP="002C1224">
      <w:pPr>
        <w:ind w:firstLine="709"/>
        <w:jc w:val="both"/>
        <w:rPr>
          <w:rFonts w:ascii="Times New Roman" w:hAnsi="Times New Roman" w:cs="Times New Roman"/>
        </w:rPr>
      </w:pPr>
    </w:p>
    <w:p w:rsidR="002C1224" w:rsidRPr="0089377E" w:rsidRDefault="002C1224" w:rsidP="002C122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Pr="000D2832">
        <w:rPr>
          <w:rFonts w:ascii="Times New Roman" w:hAnsi="Times New Roman" w:cs="Times New Roman"/>
        </w:rPr>
        <w:t>камен</w:t>
      </w:r>
      <w:r>
        <w:rPr>
          <w:rFonts w:ascii="Times New Roman" w:hAnsi="Times New Roman" w:cs="Times New Roman"/>
        </w:rPr>
        <w:t>н</w:t>
      </w:r>
      <w:r w:rsidRPr="000D2832">
        <w:rPr>
          <w:rFonts w:ascii="Times New Roman" w:hAnsi="Times New Roman" w:cs="Times New Roman"/>
        </w:rPr>
        <w:t>ая</w:t>
      </w:r>
      <w:r>
        <w:rPr>
          <w:rFonts w:ascii="Times New Roman" w:hAnsi="Times New Roman" w:cs="Times New Roman"/>
          <w:b/>
        </w:rPr>
        <w:t xml:space="preserve"> </w:t>
      </w:r>
      <w:r w:rsidRPr="000D2832">
        <w:rPr>
          <w:rFonts w:ascii="Times New Roman" w:hAnsi="Times New Roman" w:cs="Times New Roman"/>
        </w:rPr>
        <w:t>кладка</w:t>
      </w:r>
      <w:r>
        <w:rPr>
          <w:rFonts w:ascii="Times New Roman" w:hAnsi="Times New Roman" w:cs="Times New Roman"/>
        </w:rPr>
        <w:t>,</w:t>
      </w:r>
      <w:r w:rsidRPr="000D2832">
        <w:rPr>
          <w:rFonts w:ascii="Times New Roman" w:hAnsi="Times New Roman" w:cs="Times New Roman"/>
        </w:rPr>
        <w:t xml:space="preserve"> </w:t>
      </w:r>
      <w:r>
        <w:rPr>
          <w:rFonts w:ascii="Times New Roman" w:hAnsi="Times New Roman" w:cs="Times New Roman"/>
        </w:rPr>
        <w:t>кладочный раствор, затвердевший раствор, основные свойства, прочность на сжатие, прочность сцепления, водопоглощение, паропроницаемость, теплопроводность, морозостойкость, показатели качества</w:t>
      </w:r>
    </w:p>
    <w:p w:rsidR="002C1224" w:rsidRDefault="002C1224" w:rsidP="002C1224">
      <w:pPr>
        <w:pBdr>
          <w:bottom w:val="single" w:sz="4" w:space="1" w:color="auto"/>
        </w:pBdr>
        <w:jc w:val="both"/>
        <w:rPr>
          <w:rFonts w:ascii="Times New Roman" w:hAnsi="Times New Roman" w:cs="Times New Roman"/>
        </w:rPr>
      </w:pPr>
    </w:p>
    <w:p w:rsidR="002C1224" w:rsidRDefault="002C1224" w:rsidP="002C1224">
      <w:pPr>
        <w:jc w:val="both"/>
        <w:rPr>
          <w:rFonts w:ascii="Times New Roman" w:hAnsi="Times New Roman" w:cs="Times New Roman"/>
          <w:b/>
        </w:rPr>
      </w:pPr>
    </w:p>
    <w:p w:rsidR="0025564A" w:rsidRDefault="0025564A" w:rsidP="00AD6EBF">
      <w:pPr>
        <w:widowControl/>
        <w:autoSpaceDE w:val="0"/>
        <w:autoSpaceDN w:val="0"/>
        <w:adjustRightInd w:val="0"/>
        <w:jc w:val="center"/>
        <w:rPr>
          <w:rFonts w:ascii="Times New Roman" w:eastAsia="Arial Unicode MS" w:hAnsi="Times New Roman" w:cs="Times New Roman"/>
          <w:spacing w:val="10"/>
          <w:lang w:eastAsia="en-US"/>
        </w:rPr>
      </w:pPr>
    </w:p>
    <w:p w:rsidR="002C1224" w:rsidRDefault="002C1224" w:rsidP="00AD6EBF">
      <w:pPr>
        <w:widowControl/>
        <w:autoSpaceDE w:val="0"/>
        <w:autoSpaceDN w:val="0"/>
        <w:adjustRightInd w:val="0"/>
        <w:jc w:val="center"/>
        <w:rPr>
          <w:rFonts w:ascii="Times New Roman" w:eastAsia="Arial Unicode MS" w:hAnsi="Times New Roman" w:cs="Times New Roman"/>
          <w:spacing w:val="10"/>
          <w:lang w:eastAsia="en-US"/>
        </w:rPr>
      </w:pPr>
    </w:p>
    <w:p w:rsidR="0025564A" w:rsidRPr="000C7DF7" w:rsidRDefault="0025564A" w:rsidP="0025564A">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25564A" w:rsidRPr="000C7DF7" w:rsidRDefault="0025564A" w:rsidP="0025564A">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25564A" w:rsidRPr="000C7DF7" w:rsidRDefault="0025564A" w:rsidP="0025564A">
      <w:pPr>
        <w:autoSpaceDE w:val="0"/>
        <w:autoSpaceDN w:val="0"/>
        <w:adjustRightInd w:val="0"/>
        <w:ind w:firstLine="567"/>
        <w:jc w:val="both"/>
        <w:rPr>
          <w:rFonts w:ascii="Times New Roman" w:eastAsia="Calibri" w:hAnsi="Times New Roman" w:cs="Times New Roman"/>
          <w:color w:val="auto"/>
          <w:lang w:eastAsia="en-US"/>
        </w:rPr>
      </w:pPr>
    </w:p>
    <w:p w:rsidR="0025564A" w:rsidRPr="000C7DF7" w:rsidRDefault="0025564A" w:rsidP="0025564A">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25564A" w:rsidRPr="000C7DF7" w:rsidRDefault="0025564A" w:rsidP="0025564A">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25564A" w:rsidRPr="000C7DF7" w:rsidRDefault="0025564A" w:rsidP="0025564A">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25564A" w:rsidRPr="000C7DF7" w:rsidRDefault="0025564A" w:rsidP="0025564A">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25564A" w:rsidRPr="000C7DF7" w:rsidRDefault="0025564A" w:rsidP="0025564A">
      <w:pPr>
        <w:ind w:firstLine="567"/>
        <w:jc w:val="both"/>
        <w:rPr>
          <w:rFonts w:ascii="Times New Roman" w:hAnsi="Times New Roman" w:cs="Times New Roman"/>
          <w:color w:val="auto"/>
          <w:spacing w:val="2"/>
        </w:rPr>
      </w:pPr>
    </w:p>
    <w:p w:rsidR="0025564A" w:rsidRPr="000C7DF7" w:rsidRDefault="0025564A" w:rsidP="0025564A">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25564A" w:rsidRPr="000C7DF7" w:rsidRDefault="0025564A" w:rsidP="0025564A">
      <w:pPr>
        <w:ind w:firstLine="567"/>
        <w:rPr>
          <w:rFonts w:ascii="Times New Roman" w:eastAsia="Times New Roman" w:hAnsi="Times New Roman" w:cs="Times New Roman"/>
          <w:strike/>
          <w:color w:val="auto"/>
        </w:rPr>
      </w:pPr>
    </w:p>
    <w:p w:rsidR="0025564A" w:rsidRPr="0089377E" w:rsidRDefault="0025564A" w:rsidP="00AD6EBF">
      <w:pPr>
        <w:widowControl/>
        <w:autoSpaceDE w:val="0"/>
        <w:autoSpaceDN w:val="0"/>
        <w:adjustRightInd w:val="0"/>
        <w:jc w:val="center"/>
        <w:rPr>
          <w:rFonts w:ascii="Times New Roman" w:eastAsia="Arial Unicode MS" w:hAnsi="Times New Roman" w:cs="Times New Roman"/>
          <w:spacing w:val="10"/>
          <w:lang w:eastAsia="en-US"/>
        </w:rPr>
      </w:pPr>
    </w:p>
    <w:sectPr w:rsidR="0025564A" w:rsidRPr="0089377E" w:rsidSect="00AA340D">
      <w:headerReference w:type="even" r:id="rId9"/>
      <w:headerReference w:type="default" r:id="rId10"/>
      <w:footerReference w:type="even" r:id="rId11"/>
      <w:footerReference w:type="default" r:id="rId12"/>
      <w:headerReference w:type="first" r:id="rId13"/>
      <w:footerReference w:type="first" r:id="rId14"/>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7A3B" w:rsidRDefault="00907A3B" w:rsidP="00C501EF">
      <w:r>
        <w:separator/>
      </w:r>
    </w:p>
  </w:endnote>
  <w:endnote w:type="continuationSeparator" w:id="0">
    <w:p w:rsidR="00907A3B" w:rsidRDefault="00907A3B"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AA340D" w:rsidRDefault="00AA340D">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C37C0B">
          <w:rPr>
            <w:rFonts w:ascii="Times New Roman" w:hAnsi="Times New Roman" w:cs="Times New Roman"/>
            <w:noProof/>
            <w:sz w:val="24"/>
            <w:szCs w:val="24"/>
          </w:rPr>
          <w:t>24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AA340D" w:rsidRPr="003E1CC3" w:rsidRDefault="00AA340D"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C37C0B">
          <w:rPr>
            <w:rFonts w:ascii="Times New Roman" w:hAnsi="Times New Roman" w:cs="Times New Roman"/>
            <w:noProof/>
            <w:sz w:val="24"/>
            <w:szCs w:val="24"/>
          </w:rPr>
          <w:t>23</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340D" w:rsidRPr="00AA340D" w:rsidRDefault="00AA340D" w:rsidP="00AA340D">
    <w:pPr>
      <w:pStyle w:val="ad"/>
      <w:pBdr>
        <w:top w:val="single" w:sz="18" w:space="1" w:color="auto"/>
      </w:pBdr>
      <w:tabs>
        <w:tab w:val="right" w:pos="9631"/>
      </w:tabs>
      <w:spacing w:before="40"/>
      <w:ind w:firstLine="567"/>
      <w:jc w:val="both"/>
      <w:rPr>
        <w:rFonts w:ascii="Times New Roman" w:hAnsi="Times New Roman"/>
        <w:sz w:val="24"/>
        <w:szCs w:val="24"/>
      </w:rPr>
    </w:pPr>
    <w:r w:rsidRPr="00AA340D">
      <w:rPr>
        <w:rFonts w:ascii="Times New Roman" w:hAnsi="Times New Roman"/>
        <w:b/>
        <w:i/>
        <w:sz w:val="24"/>
        <w:szCs w:val="24"/>
      </w:rPr>
      <w:t>Проект, редакция 1</w:t>
    </w:r>
    <w:r w:rsidRPr="00AA340D">
      <w:rPr>
        <w:rFonts w:ascii="Times New Roman" w:hAnsi="Times New Roman"/>
        <w:i/>
        <w:sz w:val="24"/>
        <w:szCs w:val="24"/>
      </w:rPr>
      <w:t xml:space="preserve">     </w:t>
    </w:r>
    <w:r w:rsidRPr="00AA340D">
      <w:rPr>
        <w:rFonts w:ascii="Times New Roman" w:hAnsi="Times New Roman"/>
        <w:sz w:val="24"/>
        <w:szCs w:val="24"/>
      </w:rPr>
      <w:t xml:space="preserve">                                 </w:t>
    </w:r>
    <w:r>
      <w:rPr>
        <w:rFonts w:ascii="Times New Roman" w:hAnsi="Times New Roman"/>
        <w:sz w:val="24"/>
        <w:szCs w:val="24"/>
      </w:rPr>
      <w:t xml:space="preserve">                </w:t>
    </w:r>
    <w:r w:rsidRPr="00AA340D">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7A3B" w:rsidRDefault="00907A3B" w:rsidP="00C501EF">
      <w:r>
        <w:separator/>
      </w:r>
    </w:p>
  </w:footnote>
  <w:footnote w:type="continuationSeparator" w:id="0">
    <w:p w:rsidR="00907A3B" w:rsidRDefault="00907A3B" w:rsidP="00C501EF">
      <w:r>
        <w:continuationSeparator/>
      </w:r>
    </w:p>
  </w:footnote>
  <w:footnote w:id="1">
    <w:p w:rsidR="00AA340D" w:rsidRPr="0068369C" w:rsidRDefault="00AA340D">
      <w:pPr>
        <w:pStyle w:val="afa"/>
        <w:rPr>
          <w:rFonts w:ascii="Times New Roman" w:hAnsi="Times New Roman" w:cs="Times New Roman"/>
        </w:rPr>
      </w:pPr>
      <w:r w:rsidRPr="0068369C">
        <w:rPr>
          <w:rFonts w:ascii="Times New Roman" w:hAnsi="Times New Roman" w:cs="Times New Roman"/>
        </w:rPr>
        <w:t xml:space="preserve">    </w:t>
      </w:r>
      <w:r w:rsidRPr="0068369C">
        <w:rPr>
          <w:rStyle w:val="afc"/>
          <w:rFonts w:ascii="Times New Roman" w:hAnsi="Times New Roman" w:cs="Times New Roman"/>
        </w:rPr>
        <w:footnoteRef/>
      </w:r>
      <w:r w:rsidRPr="0068369C">
        <w:rPr>
          <w:rFonts w:ascii="Times New Roman" w:hAnsi="Times New Roman" w:cs="Times New Roman"/>
        </w:rPr>
        <w:t xml:space="preserve"> Отменен. Действует </w:t>
      </w:r>
      <w:r w:rsidRPr="0068369C">
        <w:rPr>
          <w:rFonts w:ascii="Times New Roman" w:hAnsi="Times New Roman" w:cs="Times New Roman"/>
          <w:lang w:val="en-US"/>
        </w:rPr>
        <w:t>EN</w:t>
      </w:r>
      <w:r w:rsidR="00C37C0B">
        <w:rPr>
          <w:rFonts w:ascii="Times New Roman" w:hAnsi="Times New Roman" w:cs="Times New Roman"/>
        </w:rPr>
        <w:t>1</w:t>
      </w:r>
      <w:r w:rsidRPr="0068369C">
        <w:rPr>
          <w:rFonts w:ascii="Times New Roman" w:hAnsi="Times New Roman" w:cs="Times New Roman"/>
          <w:lang w:val="en-US"/>
        </w:rPr>
        <w:t>745</w:t>
      </w:r>
      <w:r w:rsidRPr="0068369C">
        <w:rPr>
          <w:rFonts w:ascii="Times New Roman" w:hAnsi="Times New Roman" w:cs="Times New Roman"/>
        </w:rPr>
        <w:t>:20</w:t>
      </w:r>
      <w:r w:rsidR="00C37C0B">
        <w:rPr>
          <w:rFonts w:ascii="Times New Roman" w:hAnsi="Times New Roman" w:cs="Times New Roman"/>
        </w:rPr>
        <w:t>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340D" w:rsidRPr="000300A8" w:rsidRDefault="00AA340D"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998-2</w:t>
    </w:r>
  </w:p>
  <w:p w:rsidR="00AA340D" w:rsidRPr="006124E8" w:rsidRDefault="00AA340D" w:rsidP="000300A8">
    <w:pPr>
      <w:pStyle w:val="af"/>
      <w:tabs>
        <w:tab w:val="clear" w:pos="4677"/>
        <w:tab w:val="center" w:pos="142"/>
      </w:tabs>
    </w:pPr>
    <w:r w:rsidRPr="00714A5F">
      <w:rPr>
        <w:i/>
      </w:rPr>
      <w:t xml:space="preserve"> (проект,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340D" w:rsidRPr="000300A8" w:rsidRDefault="00AA340D"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Pr>
        <w:b/>
      </w:rPr>
      <w:t>998-2</w:t>
    </w:r>
    <w:r w:rsidRPr="000300A8">
      <w:rPr>
        <w:b/>
      </w:rPr>
      <w:t xml:space="preserve"> </w:t>
    </w:r>
  </w:p>
  <w:p w:rsidR="00AA340D" w:rsidRPr="006124E8" w:rsidRDefault="00AA340D"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340D" w:rsidRPr="000300A8" w:rsidRDefault="00AA340D" w:rsidP="00AA340D">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Pr>
        <w:b/>
      </w:rPr>
      <w:t>998-2</w:t>
    </w:r>
    <w:r w:rsidRPr="000300A8">
      <w:rPr>
        <w:b/>
      </w:rPr>
      <w:t xml:space="preserve"> </w:t>
    </w:r>
  </w:p>
  <w:p w:rsidR="00AA340D" w:rsidRDefault="00AA340D" w:rsidP="00AA340D">
    <w:pPr>
      <w:pStyle w:val="af"/>
      <w:jc w:val="right"/>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05252839">
    <w:abstractNumId w:val="0"/>
  </w:num>
  <w:num w:numId="2" w16cid:durableId="622542831">
    <w:abstractNumId w:val="24"/>
  </w:num>
  <w:num w:numId="3" w16cid:durableId="354499467">
    <w:abstractNumId w:val="6"/>
  </w:num>
  <w:num w:numId="4" w16cid:durableId="137185922">
    <w:abstractNumId w:val="13"/>
  </w:num>
  <w:num w:numId="5" w16cid:durableId="764231038">
    <w:abstractNumId w:val="50"/>
  </w:num>
  <w:num w:numId="6" w16cid:durableId="1490050487">
    <w:abstractNumId w:val="21"/>
  </w:num>
  <w:num w:numId="7" w16cid:durableId="1119841147">
    <w:abstractNumId w:val="3"/>
  </w:num>
  <w:num w:numId="8" w16cid:durableId="51075804">
    <w:abstractNumId w:val="45"/>
  </w:num>
  <w:num w:numId="9" w16cid:durableId="204952810">
    <w:abstractNumId w:val="30"/>
  </w:num>
  <w:num w:numId="10" w16cid:durableId="731922989">
    <w:abstractNumId w:val="16"/>
  </w:num>
  <w:num w:numId="11" w16cid:durableId="1494368660">
    <w:abstractNumId w:val="43"/>
  </w:num>
  <w:num w:numId="12" w16cid:durableId="233585430">
    <w:abstractNumId w:val="56"/>
  </w:num>
  <w:num w:numId="13" w16cid:durableId="1262377061">
    <w:abstractNumId w:val="9"/>
  </w:num>
  <w:num w:numId="14" w16cid:durableId="43336645">
    <w:abstractNumId w:val="26"/>
  </w:num>
  <w:num w:numId="15" w16cid:durableId="1342930017">
    <w:abstractNumId w:val="46"/>
  </w:num>
  <w:num w:numId="16" w16cid:durableId="299925000">
    <w:abstractNumId w:val="23"/>
  </w:num>
  <w:num w:numId="17" w16cid:durableId="206138185">
    <w:abstractNumId w:val="25"/>
  </w:num>
  <w:num w:numId="18" w16cid:durableId="683243039">
    <w:abstractNumId w:val="52"/>
  </w:num>
  <w:num w:numId="19" w16cid:durableId="1213618436">
    <w:abstractNumId w:val="29"/>
  </w:num>
  <w:num w:numId="20" w16cid:durableId="1071468741">
    <w:abstractNumId w:val="33"/>
  </w:num>
  <w:num w:numId="21" w16cid:durableId="896210310">
    <w:abstractNumId w:val="55"/>
  </w:num>
  <w:num w:numId="22" w16cid:durableId="1643266609">
    <w:abstractNumId w:val="15"/>
  </w:num>
  <w:num w:numId="23" w16cid:durableId="2013798876">
    <w:abstractNumId w:val="35"/>
  </w:num>
  <w:num w:numId="24" w16cid:durableId="942423163">
    <w:abstractNumId w:val="47"/>
  </w:num>
  <w:num w:numId="25" w16cid:durableId="2040427005">
    <w:abstractNumId w:val="42"/>
  </w:num>
  <w:num w:numId="26" w16cid:durableId="729966096">
    <w:abstractNumId w:val="20"/>
  </w:num>
  <w:num w:numId="27" w16cid:durableId="1496801192">
    <w:abstractNumId w:val="51"/>
  </w:num>
  <w:num w:numId="28" w16cid:durableId="1293101557">
    <w:abstractNumId w:val="19"/>
  </w:num>
  <w:num w:numId="29" w16cid:durableId="1869222105">
    <w:abstractNumId w:val="12"/>
  </w:num>
  <w:num w:numId="30" w16cid:durableId="76439251">
    <w:abstractNumId w:val="54"/>
  </w:num>
  <w:num w:numId="31" w16cid:durableId="931858016">
    <w:abstractNumId w:val="22"/>
  </w:num>
  <w:num w:numId="32" w16cid:durableId="914509150">
    <w:abstractNumId w:val="11"/>
  </w:num>
  <w:num w:numId="33" w16cid:durableId="587810576">
    <w:abstractNumId w:val="57"/>
  </w:num>
  <w:num w:numId="34" w16cid:durableId="620495435">
    <w:abstractNumId w:val="36"/>
  </w:num>
  <w:num w:numId="35" w16cid:durableId="1852603710">
    <w:abstractNumId w:val="53"/>
  </w:num>
  <w:num w:numId="36" w16cid:durableId="1825857155">
    <w:abstractNumId w:val="48"/>
  </w:num>
  <w:num w:numId="37" w16cid:durableId="1417242639">
    <w:abstractNumId w:val="14"/>
  </w:num>
  <w:num w:numId="38" w16cid:durableId="306784116">
    <w:abstractNumId w:val="18"/>
  </w:num>
  <w:num w:numId="39" w16cid:durableId="1865897192">
    <w:abstractNumId w:val="4"/>
  </w:num>
  <w:num w:numId="40" w16cid:durableId="54354920">
    <w:abstractNumId w:val="28"/>
  </w:num>
  <w:num w:numId="41" w16cid:durableId="2066099284">
    <w:abstractNumId w:val="38"/>
  </w:num>
  <w:num w:numId="42" w16cid:durableId="606621535">
    <w:abstractNumId w:val="17"/>
  </w:num>
  <w:num w:numId="43" w16cid:durableId="1013798787">
    <w:abstractNumId w:val="10"/>
  </w:num>
  <w:num w:numId="44" w16cid:durableId="902982493">
    <w:abstractNumId w:val="7"/>
  </w:num>
  <w:num w:numId="45" w16cid:durableId="101263924">
    <w:abstractNumId w:val="8"/>
  </w:num>
  <w:num w:numId="46" w16cid:durableId="1487091664">
    <w:abstractNumId w:val="49"/>
  </w:num>
  <w:num w:numId="47" w16cid:durableId="1549495289">
    <w:abstractNumId w:val="37"/>
  </w:num>
  <w:num w:numId="48" w16cid:durableId="132719473">
    <w:abstractNumId w:val="2"/>
  </w:num>
  <w:num w:numId="49" w16cid:durableId="1985887535">
    <w:abstractNumId w:val="44"/>
  </w:num>
  <w:num w:numId="50" w16cid:durableId="1271930028">
    <w:abstractNumId w:val="5"/>
  </w:num>
  <w:num w:numId="51" w16cid:durableId="10566742">
    <w:abstractNumId w:val="31"/>
  </w:num>
  <w:num w:numId="52" w16cid:durableId="1059671121">
    <w:abstractNumId w:val="1"/>
  </w:num>
  <w:num w:numId="53" w16cid:durableId="1758477286">
    <w:abstractNumId w:val="27"/>
  </w:num>
  <w:num w:numId="54" w16cid:durableId="1759905510">
    <w:abstractNumId w:val="41"/>
  </w:num>
  <w:num w:numId="55" w16cid:durableId="1527983396">
    <w:abstractNumId w:val="34"/>
  </w:num>
  <w:num w:numId="56" w16cid:durableId="2074086496">
    <w:abstractNumId w:val="40"/>
  </w:num>
  <w:num w:numId="57" w16cid:durableId="533928552">
    <w:abstractNumId w:val="32"/>
  </w:num>
  <w:num w:numId="58" w16cid:durableId="834535801">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3F71"/>
    <w:rsid w:val="00014240"/>
    <w:rsid w:val="00020CCB"/>
    <w:rsid w:val="000300A8"/>
    <w:rsid w:val="00032531"/>
    <w:rsid w:val="000335AE"/>
    <w:rsid w:val="00033612"/>
    <w:rsid w:val="00035E47"/>
    <w:rsid w:val="0004194D"/>
    <w:rsid w:val="00045899"/>
    <w:rsid w:val="0004624C"/>
    <w:rsid w:val="000542BF"/>
    <w:rsid w:val="000556AD"/>
    <w:rsid w:val="000624F6"/>
    <w:rsid w:val="00065541"/>
    <w:rsid w:val="00067F53"/>
    <w:rsid w:val="000721C7"/>
    <w:rsid w:val="00074ED2"/>
    <w:rsid w:val="00075A26"/>
    <w:rsid w:val="000762D9"/>
    <w:rsid w:val="0007698D"/>
    <w:rsid w:val="00077763"/>
    <w:rsid w:val="000834C9"/>
    <w:rsid w:val="00084557"/>
    <w:rsid w:val="00085135"/>
    <w:rsid w:val="0008732D"/>
    <w:rsid w:val="0008736F"/>
    <w:rsid w:val="00087E0D"/>
    <w:rsid w:val="00093335"/>
    <w:rsid w:val="0009470A"/>
    <w:rsid w:val="0009487A"/>
    <w:rsid w:val="000A17EC"/>
    <w:rsid w:val="000A4E06"/>
    <w:rsid w:val="000B64A3"/>
    <w:rsid w:val="000C7B3C"/>
    <w:rsid w:val="000C7C74"/>
    <w:rsid w:val="000D2832"/>
    <w:rsid w:val="000D4A6D"/>
    <w:rsid w:val="000E4BBD"/>
    <w:rsid w:val="000F4571"/>
    <w:rsid w:val="000F5663"/>
    <w:rsid w:val="000F5AAA"/>
    <w:rsid w:val="00115B28"/>
    <w:rsid w:val="00121B70"/>
    <w:rsid w:val="00123CA7"/>
    <w:rsid w:val="00125E6D"/>
    <w:rsid w:val="00131D84"/>
    <w:rsid w:val="00133D8D"/>
    <w:rsid w:val="00135F27"/>
    <w:rsid w:val="00142286"/>
    <w:rsid w:val="001429AF"/>
    <w:rsid w:val="00142EE8"/>
    <w:rsid w:val="00162E5C"/>
    <w:rsid w:val="00163C1D"/>
    <w:rsid w:val="0017527A"/>
    <w:rsid w:val="001841AF"/>
    <w:rsid w:val="00190414"/>
    <w:rsid w:val="001A4BF8"/>
    <w:rsid w:val="001A6831"/>
    <w:rsid w:val="001B4719"/>
    <w:rsid w:val="001B58FA"/>
    <w:rsid w:val="001C0451"/>
    <w:rsid w:val="001C0D57"/>
    <w:rsid w:val="001C240D"/>
    <w:rsid w:val="001C36FF"/>
    <w:rsid w:val="001D1080"/>
    <w:rsid w:val="001D5457"/>
    <w:rsid w:val="001D7A02"/>
    <w:rsid w:val="001E0CE8"/>
    <w:rsid w:val="001E1B88"/>
    <w:rsid w:val="001E268F"/>
    <w:rsid w:val="001E518E"/>
    <w:rsid w:val="001E5957"/>
    <w:rsid w:val="001E5EC2"/>
    <w:rsid w:val="001F4477"/>
    <w:rsid w:val="001F45D1"/>
    <w:rsid w:val="001F4FC4"/>
    <w:rsid w:val="001F5F05"/>
    <w:rsid w:val="00205BF0"/>
    <w:rsid w:val="00211E5E"/>
    <w:rsid w:val="0021759E"/>
    <w:rsid w:val="00220D11"/>
    <w:rsid w:val="00226FC5"/>
    <w:rsid w:val="0023287E"/>
    <w:rsid w:val="002418F1"/>
    <w:rsid w:val="00250777"/>
    <w:rsid w:val="0025564A"/>
    <w:rsid w:val="00257B97"/>
    <w:rsid w:val="00266BDB"/>
    <w:rsid w:val="00270BFE"/>
    <w:rsid w:val="00271826"/>
    <w:rsid w:val="00271E59"/>
    <w:rsid w:val="00277BA9"/>
    <w:rsid w:val="0028323C"/>
    <w:rsid w:val="002844D6"/>
    <w:rsid w:val="00291AA6"/>
    <w:rsid w:val="002965CC"/>
    <w:rsid w:val="002A3586"/>
    <w:rsid w:val="002C1224"/>
    <w:rsid w:val="002C43B9"/>
    <w:rsid w:val="002D2D12"/>
    <w:rsid w:val="002D758D"/>
    <w:rsid w:val="002E01DE"/>
    <w:rsid w:val="002E68AD"/>
    <w:rsid w:val="002F09EA"/>
    <w:rsid w:val="002F1BA1"/>
    <w:rsid w:val="002F3D1B"/>
    <w:rsid w:val="002F4C79"/>
    <w:rsid w:val="002F6910"/>
    <w:rsid w:val="003018A0"/>
    <w:rsid w:val="00301948"/>
    <w:rsid w:val="00312803"/>
    <w:rsid w:val="00314DC1"/>
    <w:rsid w:val="00317588"/>
    <w:rsid w:val="0031770F"/>
    <w:rsid w:val="00321357"/>
    <w:rsid w:val="003254DF"/>
    <w:rsid w:val="00327C8A"/>
    <w:rsid w:val="00334F47"/>
    <w:rsid w:val="00336102"/>
    <w:rsid w:val="00346FBD"/>
    <w:rsid w:val="0035548E"/>
    <w:rsid w:val="003565FE"/>
    <w:rsid w:val="00361CB0"/>
    <w:rsid w:val="00364E12"/>
    <w:rsid w:val="003658E1"/>
    <w:rsid w:val="003706E0"/>
    <w:rsid w:val="00370C93"/>
    <w:rsid w:val="00370FB0"/>
    <w:rsid w:val="00376E65"/>
    <w:rsid w:val="0037760A"/>
    <w:rsid w:val="00380564"/>
    <w:rsid w:val="00382007"/>
    <w:rsid w:val="00383CAD"/>
    <w:rsid w:val="00384751"/>
    <w:rsid w:val="00392A9F"/>
    <w:rsid w:val="00395AFC"/>
    <w:rsid w:val="00396ACE"/>
    <w:rsid w:val="0039761F"/>
    <w:rsid w:val="00397C02"/>
    <w:rsid w:val="00397DE6"/>
    <w:rsid w:val="003A1270"/>
    <w:rsid w:val="003A3498"/>
    <w:rsid w:val="003A4A24"/>
    <w:rsid w:val="003A593B"/>
    <w:rsid w:val="003B3E06"/>
    <w:rsid w:val="003B6A3B"/>
    <w:rsid w:val="003C0F2B"/>
    <w:rsid w:val="003C11D2"/>
    <w:rsid w:val="003D4254"/>
    <w:rsid w:val="003E1CC3"/>
    <w:rsid w:val="003E2BFA"/>
    <w:rsid w:val="003E4BD9"/>
    <w:rsid w:val="003F0B84"/>
    <w:rsid w:val="003F4891"/>
    <w:rsid w:val="003F5A8C"/>
    <w:rsid w:val="00400AA0"/>
    <w:rsid w:val="00401E4E"/>
    <w:rsid w:val="00406F3A"/>
    <w:rsid w:val="00415571"/>
    <w:rsid w:val="00427B65"/>
    <w:rsid w:val="00441A24"/>
    <w:rsid w:val="00455927"/>
    <w:rsid w:val="00457B0B"/>
    <w:rsid w:val="0046118F"/>
    <w:rsid w:val="004729F1"/>
    <w:rsid w:val="00472FC6"/>
    <w:rsid w:val="00483180"/>
    <w:rsid w:val="00487BD4"/>
    <w:rsid w:val="0049060E"/>
    <w:rsid w:val="004912B6"/>
    <w:rsid w:val="004929E9"/>
    <w:rsid w:val="004A110F"/>
    <w:rsid w:val="004B02B5"/>
    <w:rsid w:val="004B1C41"/>
    <w:rsid w:val="004B3D29"/>
    <w:rsid w:val="004C3CDF"/>
    <w:rsid w:val="004C42EE"/>
    <w:rsid w:val="004C48F3"/>
    <w:rsid w:val="004D2F4C"/>
    <w:rsid w:val="004F499A"/>
    <w:rsid w:val="004F7A64"/>
    <w:rsid w:val="00500E03"/>
    <w:rsid w:val="00501BCA"/>
    <w:rsid w:val="005022C4"/>
    <w:rsid w:val="00517456"/>
    <w:rsid w:val="0052776F"/>
    <w:rsid w:val="00527781"/>
    <w:rsid w:val="00534C88"/>
    <w:rsid w:val="0054536E"/>
    <w:rsid w:val="005467B2"/>
    <w:rsid w:val="005511E1"/>
    <w:rsid w:val="00551774"/>
    <w:rsid w:val="00555015"/>
    <w:rsid w:val="00556181"/>
    <w:rsid w:val="0056366F"/>
    <w:rsid w:val="00566870"/>
    <w:rsid w:val="00567CDF"/>
    <w:rsid w:val="00567DCB"/>
    <w:rsid w:val="0057546C"/>
    <w:rsid w:val="005873D7"/>
    <w:rsid w:val="00592744"/>
    <w:rsid w:val="005935C9"/>
    <w:rsid w:val="005A77EF"/>
    <w:rsid w:val="005B5053"/>
    <w:rsid w:val="005B60B0"/>
    <w:rsid w:val="005C0691"/>
    <w:rsid w:val="005C2FC8"/>
    <w:rsid w:val="005D5F2E"/>
    <w:rsid w:val="005E09F2"/>
    <w:rsid w:val="005E0D71"/>
    <w:rsid w:val="005E1B32"/>
    <w:rsid w:val="005E55CB"/>
    <w:rsid w:val="005F2221"/>
    <w:rsid w:val="005F51CF"/>
    <w:rsid w:val="005F6FD3"/>
    <w:rsid w:val="005F7837"/>
    <w:rsid w:val="006124E8"/>
    <w:rsid w:val="00613138"/>
    <w:rsid w:val="006165AF"/>
    <w:rsid w:val="00616C29"/>
    <w:rsid w:val="00621CB5"/>
    <w:rsid w:val="006300B2"/>
    <w:rsid w:val="00632B63"/>
    <w:rsid w:val="006363E8"/>
    <w:rsid w:val="00636CD7"/>
    <w:rsid w:val="006402AD"/>
    <w:rsid w:val="0064336B"/>
    <w:rsid w:val="00650723"/>
    <w:rsid w:val="006514AB"/>
    <w:rsid w:val="0065336C"/>
    <w:rsid w:val="00662A11"/>
    <w:rsid w:val="00663406"/>
    <w:rsid w:val="006661B5"/>
    <w:rsid w:val="0066740A"/>
    <w:rsid w:val="00675D61"/>
    <w:rsid w:val="00676F9F"/>
    <w:rsid w:val="006804D8"/>
    <w:rsid w:val="0068369C"/>
    <w:rsid w:val="00684AED"/>
    <w:rsid w:val="00687099"/>
    <w:rsid w:val="00687D11"/>
    <w:rsid w:val="00691363"/>
    <w:rsid w:val="006951A5"/>
    <w:rsid w:val="00695E1A"/>
    <w:rsid w:val="00695FE5"/>
    <w:rsid w:val="006A01E2"/>
    <w:rsid w:val="006A47FC"/>
    <w:rsid w:val="006B0953"/>
    <w:rsid w:val="006B14C1"/>
    <w:rsid w:val="006B42C4"/>
    <w:rsid w:val="006B6248"/>
    <w:rsid w:val="006B74E1"/>
    <w:rsid w:val="006C050C"/>
    <w:rsid w:val="006C2DEB"/>
    <w:rsid w:val="006C6CE0"/>
    <w:rsid w:val="006C6FAC"/>
    <w:rsid w:val="006C74D4"/>
    <w:rsid w:val="006D2E9B"/>
    <w:rsid w:val="006E1F83"/>
    <w:rsid w:val="006E280F"/>
    <w:rsid w:val="006E5B81"/>
    <w:rsid w:val="006F0D62"/>
    <w:rsid w:val="006F424E"/>
    <w:rsid w:val="006F45D3"/>
    <w:rsid w:val="00700F97"/>
    <w:rsid w:val="00702680"/>
    <w:rsid w:val="00714A5F"/>
    <w:rsid w:val="00716297"/>
    <w:rsid w:val="0072210B"/>
    <w:rsid w:val="00722C3E"/>
    <w:rsid w:val="007236AA"/>
    <w:rsid w:val="00724313"/>
    <w:rsid w:val="0073176C"/>
    <w:rsid w:val="0073591D"/>
    <w:rsid w:val="00736A22"/>
    <w:rsid w:val="0075170F"/>
    <w:rsid w:val="00751EB5"/>
    <w:rsid w:val="0075365D"/>
    <w:rsid w:val="007609FE"/>
    <w:rsid w:val="00761B49"/>
    <w:rsid w:val="0077173C"/>
    <w:rsid w:val="007738D0"/>
    <w:rsid w:val="00776400"/>
    <w:rsid w:val="0077788C"/>
    <w:rsid w:val="00782E42"/>
    <w:rsid w:val="007A7A1C"/>
    <w:rsid w:val="007B7276"/>
    <w:rsid w:val="007C2963"/>
    <w:rsid w:val="007C330A"/>
    <w:rsid w:val="007C3779"/>
    <w:rsid w:val="007C5C8B"/>
    <w:rsid w:val="007D1604"/>
    <w:rsid w:val="007D28E0"/>
    <w:rsid w:val="007D449D"/>
    <w:rsid w:val="007D5F7D"/>
    <w:rsid w:val="007D6019"/>
    <w:rsid w:val="007D79AE"/>
    <w:rsid w:val="007E175D"/>
    <w:rsid w:val="007E17A3"/>
    <w:rsid w:val="007E2E34"/>
    <w:rsid w:val="007F494A"/>
    <w:rsid w:val="008045EE"/>
    <w:rsid w:val="0080478C"/>
    <w:rsid w:val="00827B5B"/>
    <w:rsid w:val="00837C67"/>
    <w:rsid w:val="00846697"/>
    <w:rsid w:val="0085094D"/>
    <w:rsid w:val="0086166E"/>
    <w:rsid w:val="00866DB6"/>
    <w:rsid w:val="00877292"/>
    <w:rsid w:val="00883213"/>
    <w:rsid w:val="008856AF"/>
    <w:rsid w:val="0089377E"/>
    <w:rsid w:val="008A09C2"/>
    <w:rsid w:val="008A0D1E"/>
    <w:rsid w:val="008A1448"/>
    <w:rsid w:val="008A1610"/>
    <w:rsid w:val="008A2963"/>
    <w:rsid w:val="008B04DF"/>
    <w:rsid w:val="008B0B90"/>
    <w:rsid w:val="008B11ED"/>
    <w:rsid w:val="008B17CE"/>
    <w:rsid w:val="008D765C"/>
    <w:rsid w:val="008E23BE"/>
    <w:rsid w:val="008F3B69"/>
    <w:rsid w:val="008F3E41"/>
    <w:rsid w:val="0090651D"/>
    <w:rsid w:val="00907A3B"/>
    <w:rsid w:val="00915E00"/>
    <w:rsid w:val="00920A19"/>
    <w:rsid w:val="00924DAF"/>
    <w:rsid w:val="00932A9F"/>
    <w:rsid w:val="00940C1D"/>
    <w:rsid w:val="009465E2"/>
    <w:rsid w:val="00947111"/>
    <w:rsid w:val="009561A8"/>
    <w:rsid w:val="00965D7F"/>
    <w:rsid w:val="009663DB"/>
    <w:rsid w:val="0096667A"/>
    <w:rsid w:val="00970088"/>
    <w:rsid w:val="00983F83"/>
    <w:rsid w:val="00992FE2"/>
    <w:rsid w:val="009A3E18"/>
    <w:rsid w:val="009B052A"/>
    <w:rsid w:val="009B07C3"/>
    <w:rsid w:val="009B46D2"/>
    <w:rsid w:val="009B51BC"/>
    <w:rsid w:val="009B5996"/>
    <w:rsid w:val="009C027C"/>
    <w:rsid w:val="009C199E"/>
    <w:rsid w:val="009C3F1F"/>
    <w:rsid w:val="009C6334"/>
    <w:rsid w:val="009D5B88"/>
    <w:rsid w:val="009D6B1F"/>
    <w:rsid w:val="009E0D42"/>
    <w:rsid w:val="009E2041"/>
    <w:rsid w:val="009F1F3A"/>
    <w:rsid w:val="009F37D5"/>
    <w:rsid w:val="00A11262"/>
    <w:rsid w:val="00A11BC0"/>
    <w:rsid w:val="00A161C1"/>
    <w:rsid w:val="00A17EE7"/>
    <w:rsid w:val="00A21139"/>
    <w:rsid w:val="00A24D09"/>
    <w:rsid w:val="00A25553"/>
    <w:rsid w:val="00A36EEB"/>
    <w:rsid w:val="00A416E0"/>
    <w:rsid w:val="00A42F91"/>
    <w:rsid w:val="00A442B0"/>
    <w:rsid w:val="00A44CDA"/>
    <w:rsid w:val="00A466C0"/>
    <w:rsid w:val="00A53F26"/>
    <w:rsid w:val="00A602FA"/>
    <w:rsid w:val="00A60BFE"/>
    <w:rsid w:val="00A6789E"/>
    <w:rsid w:val="00A727E4"/>
    <w:rsid w:val="00A73F75"/>
    <w:rsid w:val="00A80CE8"/>
    <w:rsid w:val="00A8212E"/>
    <w:rsid w:val="00A84581"/>
    <w:rsid w:val="00A9538E"/>
    <w:rsid w:val="00AA0800"/>
    <w:rsid w:val="00AA0916"/>
    <w:rsid w:val="00AA2D9B"/>
    <w:rsid w:val="00AA32A1"/>
    <w:rsid w:val="00AA340D"/>
    <w:rsid w:val="00AA437B"/>
    <w:rsid w:val="00AA561B"/>
    <w:rsid w:val="00AB23C1"/>
    <w:rsid w:val="00AC16CC"/>
    <w:rsid w:val="00AC37F3"/>
    <w:rsid w:val="00AC5670"/>
    <w:rsid w:val="00AC7942"/>
    <w:rsid w:val="00AD1B5C"/>
    <w:rsid w:val="00AD2980"/>
    <w:rsid w:val="00AD6EBF"/>
    <w:rsid w:val="00AE39EA"/>
    <w:rsid w:val="00AE6E31"/>
    <w:rsid w:val="00AE7A26"/>
    <w:rsid w:val="00AF09F4"/>
    <w:rsid w:val="00AF4069"/>
    <w:rsid w:val="00B001D6"/>
    <w:rsid w:val="00B0149F"/>
    <w:rsid w:val="00B01A3C"/>
    <w:rsid w:val="00B059EC"/>
    <w:rsid w:val="00B06001"/>
    <w:rsid w:val="00B06738"/>
    <w:rsid w:val="00B1352B"/>
    <w:rsid w:val="00B153A5"/>
    <w:rsid w:val="00B16652"/>
    <w:rsid w:val="00B24320"/>
    <w:rsid w:val="00B25AA1"/>
    <w:rsid w:val="00B26E59"/>
    <w:rsid w:val="00B30F7D"/>
    <w:rsid w:val="00B33B02"/>
    <w:rsid w:val="00B36BCD"/>
    <w:rsid w:val="00B4112D"/>
    <w:rsid w:val="00B423BA"/>
    <w:rsid w:val="00B5352D"/>
    <w:rsid w:val="00B7571E"/>
    <w:rsid w:val="00B80480"/>
    <w:rsid w:val="00B814A5"/>
    <w:rsid w:val="00B83025"/>
    <w:rsid w:val="00B841A5"/>
    <w:rsid w:val="00B874D2"/>
    <w:rsid w:val="00B96255"/>
    <w:rsid w:val="00B9755C"/>
    <w:rsid w:val="00BA079A"/>
    <w:rsid w:val="00BA1E5E"/>
    <w:rsid w:val="00BB4F80"/>
    <w:rsid w:val="00BC49E9"/>
    <w:rsid w:val="00BC50B0"/>
    <w:rsid w:val="00BC545C"/>
    <w:rsid w:val="00BC6A34"/>
    <w:rsid w:val="00BD4FB8"/>
    <w:rsid w:val="00BE020A"/>
    <w:rsid w:val="00BE02E8"/>
    <w:rsid w:val="00BE4B43"/>
    <w:rsid w:val="00BE7C86"/>
    <w:rsid w:val="00BF0E13"/>
    <w:rsid w:val="00BF40D7"/>
    <w:rsid w:val="00BF6D1A"/>
    <w:rsid w:val="00C01428"/>
    <w:rsid w:val="00C078D8"/>
    <w:rsid w:val="00C10F5F"/>
    <w:rsid w:val="00C11A6D"/>
    <w:rsid w:val="00C14E06"/>
    <w:rsid w:val="00C15C59"/>
    <w:rsid w:val="00C21771"/>
    <w:rsid w:val="00C25476"/>
    <w:rsid w:val="00C26351"/>
    <w:rsid w:val="00C30B9A"/>
    <w:rsid w:val="00C30DC0"/>
    <w:rsid w:val="00C37C0B"/>
    <w:rsid w:val="00C4688C"/>
    <w:rsid w:val="00C46AF2"/>
    <w:rsid w:val="00C47EB3"/>
    <w:rsid w:val="00C501EF"/>
    <w:rsid w:val="00C508EE"/>
    <w:rsid w:val="00C56FBC"/>
    <w:rsid w:val="00C64296"/>
    <w:rsid w:val="00C735D0"/>
    <w:rsid w:val="00C73C11"/>
    <w:rsid w:val="00C750DD"/>
    <w:rsid w:val="00C80EF4"/>
    <w:rsid w:val="00C821EE"/>
    <w:rsid w:val="00C9115A"/>
    <w:rsid w:val="00C932D7"/>
    <w:rsid w:val="00C960E9"/>
    <w:rsid w:val="00CB401B"/>
    <w:rsid w:val="00CC42F1"/>
    <w:rsid w:val="00CD0D75"/>
    <w:rsid w:val="00CD3675"/>
    <w:rsid w:val="00CE377B"/>
    <w:rsid w:val="00CE4EA0"/>
    <w:rsid w:val="00D13138"/>
    <w:rsid w:val="00D15190"/>
    <w:rsid w:val="00D20C17"/>
    <w:rsid w:val="00D233E9"/>
    <w:rsid w:val="00D252D6"/>
    <w:rsid w:val="00D27423"/>
    <w:rsid w:val="00D347A1"/>
    <w:rsid w:val="00D36173"/>
    <w:rsid w:val="00D3672E"/>
    <w:rsid w:val="00D36B4C"/>
    <w:rsid w:val="00D447A1"/>
    <w:rsid w:val="00D44F4A"/>
    <w:rsid w:val="00D570BF"/>
    <w:rsid w:val="00D60A98"/>
    <w:rsid w:val="00D64472"/>
    <w:rsid w:val="00D64F3D"/>
    <w:rsid w:val="00D66743"/>
    <w:rsid w:val="00D72D2C"/>
    <w:rsid w:val="00D72EFE"/>
    <w:rsid w:val="00D742CF"/>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07390"/>
    <w:rsid w:val="00E13B9C"/>
    <w:rsid w:val="00E153F5"/>
    <w:rsid w:val="00E17337"/>
    <w:rsid w:val="00E226EA"/>
    <w:rsid w:val="00E319C2"/>
    <w:rsid w:val="00E3341A"/>
    <w:rsid w:val="00E346C5"/>
    <w:rsid w:val="00E366E0"/>
    <w:rsid w:val="00E51738"/>
    <w:rsid w:val="00E56B17"/>
    <w:rsid w:val="00E62DF3"/>
    <w:rsid w:val="00E638FE"/>
    <w:rsid w:val="00E73440"/>
    <w:rsid w:val="00E760DD"/>
    <w:rsid w:val="00E764A1"/>
    <w:rsid w:val="00E87523"/>
    <w:rsid w:val="00E959F2"/>
    <w:rsid w:val="00EA546B"/>
    <w:rsid w:val="00EA6317"/>
    <w:rsid w:val="00EA6FAB"/>
    <w:rsid w:val="00EB43DE"/>
    <w:rsid w:val="00EB7749"/>
    <w:rsid w:val="00EC26F7"/>
    <w:rsid w:val="00EC301A"/>
    <w:rsid w:val="00EC5327"/>
    <w:rsid w:val="00EC7B27"/>
    <w:rsid w:val="00ED5246"/>
    <w:rsid w:val="00EE614B"/>
    <w:rsid w:val="00EF5100"/>
    <w:rsid w:val="00F203DE"/>
    <w:rsid w:val="00F36525"/>
    <w:rsid w:val="00F42BBF"/>
    <w:rsid w:val="00F438AC"/>
    <w:rsid w:val="00F52325"/>
    <w:rsid w:val="00F75B0D"/>
    <w:rsid w:val="00F80786"/>
    <w:rsid w:val="00F81566"/>
    <w:rsid w:val="00F84A5D"/>
    <w:rsid w:val="00F87208"/>
    <w:rsid w:val="00F93DB7"/>
    <w:rsid w:val="00F96FB4"/>
    <w:rsid w:val="00FA5ACA"/>
    <w:rsid w:val="00FC13E3"/>
    <w:rsid w:val="00FC534B"/>
    <w:rsid w:val="00FD1FE9"/>
    <w:rsid w:val="00FD3718"/>
    <w:rsid w:val="00FD4450"/>
    <w:rsid w:val="00FD5054"/>
    <w:rsid w:val="00FD5813"/>
    <w:rsid w:val="00FD5FF7"/>
    <w:rsid w:val="00FE0A3C"/>
    <w:rsid w:val="00FE2E0D"/>
    <w:rsid w:val="00FE33BF"/>
    <w:rsid w:val="00FE67F5"/>
    <w:rsid w:val="00FF365E"/>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D0E11"/>
  <w15:docId w15:val="{AF883DD1-BA55-477C-917F-11F0BB0F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character" w:customStyle="1" w:styleId="fontstyle01">
    <w:name w:val="fontstyle01"/>
    <w:basedOn w:val="a0"/>
    <w:rsid w:val="00F81566"/>
    <w:rPr>
      <w:rFonts w:ascii="Arial" w:hAnsi="Arial" w:cs="Arial" w:hint="default"/>
      <w:b w:val="0"/>
      <w:bCs w:val="0"/>
      <w:i w:val="0"/>
      <w:iCs w:val="0"/>
      <w:color w:val="000000"/>
      <w:sz w:val="20"/>
      <w:szCs w:val="20"/>
    </w:rPr>
  </w:style>
  <w:style w:type="character" w:customStyle="1" w:styleId="FontStyle65">
    <w:name w:val="Font Style65"/>
    <w:basedOn w:val="a0"/>
    <w:uiPriority w:val="99"/>
    <w:rsid w:val="00013F71"/>
    <w:rPr>
      <w:rFonts w:ascii="Book Antiqua" w:hAnsi="Book Antiqua" w:cs="Book Antiqua"/>
      <w:b/>
      <w:bCs/>
      <w:color w:val="000000"/>
      <w:sz w:val="24"/>
      <w:szCs w:val="24"/>
    </w:rPr>
  </w:style>
  <w:style w:type="character" w:customStyle="1" w:styleId="FontStyle60">
    <w:name w:val="Font Style60"/>
    <w:basedOn w:val="a0"/>
    <w:uiPriority w:val="99"/>
    <w:rsid w:val="00BE4B43"/>
    <w:rPr>
      <w:rFonts w:ascii="Book Antiqua" w:hAnsi="Book Antiqua" w:cs="Book Antiqua"/>
      <w:b/>
      <w:bCs/>
      <w:color w:val="000000"/>
      <w:sz w:val="20"/>
      <w:szCs w:val="20"/>
    </w:rPr>
  </w:style>
  <w:style w:type="character" w:customStyle="1" w:styleId="FontStyle62">
    <w:name w:val="Font Style62"/>
    <w:basedOn w:val="a0"/>
    <w:uiPriority w:val="99"/>
    <w:rsid w:val="004B3D29"/>
    <w:rPr>
      <w:rFonts w:ascii="Book Antiqua" w:hAnsi="Book Antiqua" w:cs="Book Antiqua"/>
      <w:color w:val="000000"/>
      <w:sz w:val="16"/>
      <w:szCs w:val="16"/>
    </w:rPr>
  </w:style>
  <w:style w:type="character" w:customStyle="1" w:styleId="FontStyle63">
    <w:name w:val="Font Style63"/>
    <w:basedOn w:val="a0"/>
    <w:uiPriority w:val="99"/>
    <w:rsid w:val="00CD0D75"/>
    <w:rPr>
      <w:rFonts w:ascii="Book Antiqua" w:hAnsi="Book Antiqua" w:cs="Book Antiqua"/>
      <w:color w:val="000000"/>
      <w:sz w:val="26"/>
      <w:szCs w:val="26"/>
    </w:rPr>
  </w:style>
  <w:style w:type="character" w:customStyle="1" w:styleId="FontStyle57">
    <w:name w:val="Font Style57"/>
    <w:basedOn w:val="a0"/>
    <w:uiPriority w:val="99"/>
    <w:rsid w:val="00093335"/>
    <w:rPr>
      <w:rFonts w:ascii="Book Antiqua" w:hAnsi="Book Antiqua" w:cs="Book Antiqua"/>
      <w:b/>
      <w:bCs/>
      <w:color w:val="000000"/>
      <w:sz w:val="16"/>
      <w:szCs w:val="16"/>
    </w:rPr>
  </w:style>
  <w:style w:type="character" w:customStyle="1" w:styleId="FontStyle61">
    <w:name w:val="Font Style61"/>
    <w:basedOn w:val="a0"/>
    <w:uiPriority w:val="99"/>
    <w:rsid w:val="00093335"/>
    <w:rPr>
      <w:rFonts w:ascii="Book Antiqua" w:hAnsi="Book Antiqua" w:cs="Book Antiqua"/>
      <w:color w:val="000000"/>
      <w:sz w:val="12"/>
      <w:szCs w:val="12"/>
    </w:rPr>
  </w:style>
  <w:style w:type="character" w:customStyle="1" w:styleId="FontStyle59">
    <w:name w:val="Font Style59"/>
    <w:basedOn w:val="a0"/>
    <w:uiPriority w:val="99"/>
    <w:rsid w:val="00093335"/>
    <w:rPr>
      <w:rFonts w:ascii="Book Antiqua" w:hAnsi="Book Antiqua" w:cs="Book Antiqua"/>
      <w:color w:val="000000"/>
      <w:sz w:val="14"/>
      <w:szCs w:val="14"/>
    </w:rPr>
  </w:style>
  <w:style w:type="character" w:customStyle="1" w:styleId="FontStyle67">
    <w:name w:val="Font Style67"/>
    <w:basedOn w:val="a0"/>
    <w:uiPriority w:val="99"/>
    <w:rsid w:val="0056366F"/>
    <w:rPr>
      <w:rFonts w:ascii="Book Antiqua" w:hAnsi="Book Antiqua" w:cs="Book Antiqua"/>
      <w:i/>
      <w:iCs/>
      <w:color w:val="000000"/>
      <w:sz w:val="16"/>
      <w:szCs w:val="16"/>
    </w:rPr>
  </w:style>
  <w:style w:type="character" w:customStyle="1" w:styleId="FontStyle64">
    <w:name w:val="Font Style64"/>
    <w:basedOn w:val="a0"/>
    <w:uiPriority w:val="99"/>
    <w:rsid w:val="00E760DD"/>
    <w:rPr>
      <w:rFonts w:ascii="Arial Narrow" w:hAnsi="Arial Narrow" w:cs="Arial Narrow"/>
      <w:i/>
      <w:iCs/>
      <w:color w:val="000000"/>
      <w:sz w:val="22"/>
      <w:szCs w:val="22"/>
    </w:rPr>
  </w:style>
  <w:style w:type="character" w:customStyle="1" w:styleId="FontStyle66">
    <w:name w:val="Font Style66"/>
    <w:basedOn w:val="a0"/>
    <w:uiPriority w:val="99"/>
    <w:rsid w:val="001E268F"/>
    <w:rPr>
      <w:rFonts w:ascii="Book Antiqua" w:hAnsi="Book Antiqua" w:cs="Book Antiqua"/>
      <w:smallCaps/>
      <w:color w:val="000000"/>
      <w:spacing w:val="10"/>
      <w:sz w:val="18"/>
      <w:szCs w:val="18"/>
    </w:rPr>
  </w:style>
  <w:style w:type="paragraph" w:styleId="afa">
    <w:name w:val="footnote text"/>
    <w:basedOn w:val="a"/>
    <w:link w:val="afb"/>
    <w:uiPriority w:val="99"/>
    <w:semiHidden/>
    <w:unhideWhenUsed/>
    <w:rsid w:val="00D36173"/>
    <w:rPr>
      <w:sz w:val="20"/>
      <w:szCs w:val="20"/>
    </w:rPr>
  </w:style>
  <w:style w:type="character" w:customStyle="1" w:styleId="afb">
    <w:name w:val="Текст сноски Знак"/>
    <w:basedOn w:val="a0"/>
    <w:link w:val="afa"/>
    <w:uiPriority w:val="99"/>
    <w:semiHidden/>
    <w:rsid w:val="00D36173"/>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D361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growth/tools-databases/cp-ds/index_en.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C3FB8-C203-4299-A563-C2CB6283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7623</Words>
  <Characters>43452</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8</cp:revision>
  <cp:lastPrinted>2015-12-04T03:26:00Z</cp:lastPrinted>
  <dcterms:created xsi:type="dcterms:W3CDTF">2023-05-23T08:07:00Z</dcterms:created>
  <dcterms:modified xsi:type="dcterms:W3CDTF">2023-05-25T17:24:00Z</dcterms:modified>
</cp:coreProperties>
</file>